
<file path=[Content_Types].xml><?xml version="1.0" encoding="utf-8"?>
<Types xmlns="http://schemas.openxmlformats.org/package/2006/content-types">
  <Override PartName="/word/webSettings.xml" ContentType="application/vnd.openxmlformats-officedocument.wordprocessingml.webSettings+xml"/>
  <Override PartName="/customXml/itemProps2.xml" ContentType="application/vnd.openxmlformats-officedocument.customXmlProperties+xml"/>
  <Override PartName="/word/diagrams/drawing1.xml" ContentType="application/vnd.ms-office.drawingml.diagramDrawing+xml"/>
  <Override PartName="/word/footnotes.xml" ContentType="application/vnd.openxmlformats-officedocument.wordprocessingml.footnotes+xml"/>
  <Override PartName="/word/endnotes.xml" ContentType="application/vnd.openxmlformats-officedocument.wordprocessingml.endnotes+xml"/>
  <Override PartName="/word/diagrams/colors1.xml" ContentType="application/vnd.openxmlformats-officedocument.drawingml.diagramColors+xml"/>
  <Override PartName="/word/diagrams/data1.xml" ContentType="application/vnd.openxmlformats-officedocument.drawingml.diagramData+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customXml/itemProps1.xml" ContentType="application/vnd.openxmlformats-officedocument.customXmlProperties+xml"/>
  <Override PartName="/docProps/app.xml" ContentType="application/vnd.openxmlformats-officedocument.extended-properties+xml"/>
  <Override PartName="/word/comments.xml" ContentType="application/vnd.openxmlformats-officedocument.wordprocessingml.comments+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Default Extension="jpeg" ContentType="image/jpeg"/>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590" w:rsidRDefault="00B95133">
      <w:pPr>
        <w:pStyle w:val="Title"/>
      </w:pPr>
      <w:r>
        <w:t>SEATTLE UNIVERSITY</w:t>
      </w:r>
    </w:p>
    <w:p w:rsidR="00B95133" w:rsidRDefault="00B95133">
      <w:pPr>
        <w:pStyle w:val="Heading1"/>
      </w:pPr>
      <w:r>
        <w:t>INITIAL cONCEPTS FOR DESIGN OF BACHELOR OF SCIENCE IN STEM AREAS</w:t>
      </w:r>
    </w:p>
    <w:p w:rsidR="00667B2A" w:rsidRDefault="00667B2A" w:rsidP="00BB4E8C">
      <w:pPr>
        <w:pStyle w:val="Subtitle"/>
      </w:pPr>
    </w:p>
    <w:p w:rsidR="00BB4E8C" w:rsidRDefault="00B95133" w:rsidP="00BB4E8C">
      <w:pPr>
        <w:pStyle w:val="Subtitle"/>
      </w:pPr>
      <w:r>
        <w:t>Ratio</w:t>
      </w:r>
      <w:r w:rsidR="00BB4E8C">
        <w:t>nale.</w:t>
      </w:r>
    </w:p>
    <w:p w:rsidR="00B95133" w:rsidRDefault="00B95133" w:rsidP="00B95133">
      <w:r>
        <w:t xml:space="preserve"> Sufficient and credible data</w:t>
      </w:r>
      <w:r w:rsidR="00BB4E8C">
        <w:t xml:space="preserve"> at both the State and national levels </w:t>
      </w:r>
      <w:r>
        <w:t>indicate that teacher-candidates prepared at the Master’s degree level preform superior to those candidates prepared as undergraduate.  Of these data, there is a preponderance of evidence suggesting that both adult maturity and candidate commitment play key roles in such outcomes. T</w:t>
      </w:r>
      <w:r w:rsidR="00BB4E8C">
        <w:t xml:space="preserve">hese data </w:t>
      </w:r>
      <w:r>
        <w:t xml:space="preserve">support Seattle University’s position of preparing teachers at the graduate level only.  </w:t>
      </w:r>
    </w:p>
    <w:p w:rsidR="00B95133" w:rsidRDefault="00B95133" w:rsidP="00B95133">
      <w:r>
        <w:t xml:space="preserve">Beginning in 20010 and becoming critical in 2015, the shortage of competent new teachers, especially in the areas of mathematics and science, has resulted in </w:t>
      </w:r>
      <w:r w:rsidR="00BB4E8C">
        <w:t xml:space="preserve">1) </w:t>
      </w:r>
      <w:r>
        <w:t>classrooms being staff by under- or ill-</w:t>
      </w:r>
      <w:r w:rsidR="00BB4E8C">
        <w:t>prepared teachers or 2)</w:t>
      </w:r>
      <w:r>
        <w:t xml:space="preserve"> </w:t>
      </w:r>
      <w:r w:rsidR="00BB4E8C">
        <w:t xml:space="preserve">reduction in the number of STEM courses offered at middle and high schools. </w:t>
      </w:r>
      <w:r>
        <w:t xml:space="preserve">This reality and the consequences for students who need the most powerful teachers </w:t>
      </w:r>
      <w:r w:rsidR="00BB4E8C">
        <w:t>possible, caused</w:t>
      </w:r>
      <w:r>
        <w:t xml:space="preserve"> Seattle University to reconsider it</w:t>
      </w:r>
      <w:r w:rsidR="00BB4E8C">
        <w:t xml:space="preserve">s </w:t>
      </w:r>
      <w:r>
        <w:t>earlier decision to prepare</w:t>
      </w:r>
      <w:r w:rsidR="00BB4E8C">
        <w:t xml:space="preserve"> STEM</w:t>
      </w:r>
      <w:r>
        <w:t xml:space="preserve"> teachers only at the graduate levels.</w:t>
      </w:r>
    </w:p>
    <w:p w:rsidR="00B95133" w:rsidRDefault="00BB4E8C" w:rsidP="00B95133">
      <w:r>
        <w:t xml:space="preserve">Finally, consistent with </w:t>
      </w:r>
      <w:r w:rsidR="00B95133">
        <w:t xml:space="preserve">mission elements of the University, </w:t>
      </w:r>
      <w:r>
        <w:t>the College of Education and the College of Arts and Sciences, strive to be of service to the community in which the University resides.  The Seattle School District and other surroundin</w:t>
      </w:r>
      <w:r w:rsidR="006E1EA5">
        <w:t xml:space="preserve">g districts </w:t>
      </w:r>
      <w:r>
        <w:t>have clearly</w:t>
      </w:r>
      <w:r w:rsidR="006E1EA5">
        <w:t xml:space="preserve"> and consistently stated </w:t>
      </w:r>
      <w:r>
        <w:t>that an immediate increase in the number of STEM te</w:t>
      </w:r>
      <w:r w:rsidR="006E1EA5">
        <w:t>achers is imperative.</w:t>
      </w:r>
      <w:r>
        <w:t xml:space="preserve">  </w:t>
      </w:r>
    </w:p>
    <w:p w:rsidR="00BB4E8C" w:rsidRDefault="00AC6D33" w:rsidP="00BB4E8C">
      <w:pPr>
        <w:pStyle w:val="Subtitle"/>
      </w:pPr>
      <w:r>
        <w:t xml:space="preserve">Goal/OUTCOMEs: numbers, diversity, </w:t>
      </w:r>
      <w:r w:rsidR="006E1EA5">
        <w:t>COLLABORATION</w:t>
      </w:r>
    </w:p>
    <w:p w:rsidR="00AC6D33" w:rsidRDefault="00667B2A" w:rsidP="00BB4E8C">
      <w:pPr>
        <w:tabs>
          <w:tab w:val="left" w:pos="3069"/>
        </w:tabs>
      </w:pPr>
      <w:proofErr w:type="gramStart"/>
      <w:r>
        <w:t>N</w:t>
      </w:r>
      <w:r w:rsidR="00AC6D33">
        <w:t>umber of candidates.</w:t>
      </w:r>
      <w:proofErr w:type="gramEnd"/>
    </w:p>
    <w:p w:rsidR="00AC6D33" w:rsidRDefault="00BB4E8C" w:rsidP="00BB4E8C">
      <w:pPr>
        <w:tabs>
          <w:tab w:val="left" w:pos="3069"/>
        </w:tabs>
      </w:pPr>
      <w:r w:rsidRPr="0035178B">
        <w:t>With the</w:t>
      </w:r>
      <w:r w:rsidR="00AC6D33" w:rsidRPr="0035178B">
        <w:t xml:space="preserve"> execution </w:t>
      </w:r>
      <w:r w:rsidRPr="0035178B">
        <w:t>of a Bachelor</w:t>
      </w:r>
      <w:r w:rsidR="00AC6D33" w:rsidRPr="0035178B">
        <w:t xml:space="preserve"> of </w:t>
      </w:r>
      <w:r w:rsidRPr="0035178B">
        <w:t>Sci</w:t>
      </w:r>
      <w:r w:rsidR="00AC6D33" w:rsidRPr="0035178B">
        <w:t>ence D</w:t>
      </w:r>
      <w:r w:rsidRPr="0035178B">
        <w:t>egree in mathematics and science with accompanying teacher certification at the middle and high school levels,</w:t>
      </w:r>
      <w:r w:rsidR="00AC6D33" w:rsidRPr="0035178B">
        <w:t xml:space="preserve"> </w:t>
      </w:r>
      <w:r w:rsidRPr="0035178B">
        <w:t xml:space="preserve">Seattle University </w:t>
      </w:r>
      <w:r w:rsidR="00AC6D33" w:rsidRPr="0035178B">
        <w:t xml:space="preserve">will prepare a minimum of 15 STEM teachers by 2019.  </w:t>
      </w:r>
      <w:commentRangeStart w:id="0"/>
      <w:r w:rsidR="00AC6D33" w:rsidRPr="0035178B">
        <w:t>Each year thereafter the University will graduate 15-20% more candidates per year.</w:t>
      </w:r>
      <w:r w:rsidR="00AC6D33">
        <w:t xml:space="preserve">  </w:t>
      </w:r>
      <w:commentRangeEnd w:id="0"/>
      <w:r w:rsidR="0035178B">
        <w:rPr>
          <w:rStyle w:val="CommentReference"/>
          <w:vanish/>
        </w:rPr>
        <w:commentReference w:id="0"/>
      </w:r>
    </w:p>
    <w:p w:rsidR="006E1EA5" w:rsidRDefault="006E1EA5" w:rsidP="00BB4E8C">
      <w:pPr>
        <w:tabs>
          <w:tab w:val="left" w:pos="3069"/>
        </w:tabs>
      </w:pPr>
      <w:proofErr w:type="gramStart"/>
      <w:r>
        <w:t>Diversity of candidates.</w:t>
      </w:r>
      <w:proofErr w:type="gramEnd"/>
    </w:p>
    <w:p w:rsidR="006E1EA5" w:rsidRDefault="00AC6D33" w:rsidP="006E1EA5">
      <w:pPr>
        <w:tabs>
          <w:tab w:val="left" w:pos="3069"/>
        </w:tabs>
      </w:pPr>
      <w:r>
        <w:t>In recruiting and selecting candidates for the STEM program, the University and its</w:t>
      </w:r>
      <w:r w:rsidR="006E1EA5">
        <w:t xml:space="preserve"> public and private school partners will </w:t>
      </w:r>
      <w:r>
        <w:t>enhance</w:t>
      </w:r>
      <w:r w:rsidR="006E1EA5">
        <w:t xml:space="preserve"> and diversify recruitment</w:t>
      </w:r>
      <w:r>
        <w:t xml:space="preserve"> efforts to</w:t>
      </w:r>
      <w:r w:rsidR="006E1EA5">
        <w:t xml:space="preserve"> inform and attract a larger number of men and women of color.  The goal for STEM teachers who represent multiple cultures is 20% of the entering class of 2019.  </w:t>
      </w:r>
      <w:commentRangeStart w:id="1"/>
      <w:r w:rsidR="006E1EA5">
        <w:t>Thereafter, an increase of 5% per year is anticipated.</w:t>
      </w:r>
      <w:commentRangeEnd w:id="1"/>
      <w:r w:rsidR="009223ED">
        <w:rPr>
          <w:rStyle w:val="CommentReference"/>
          <w:vanish/>
        </w:rPr>
        <w:commentReference w:id="1"/>
      </w:r>
    </w:p>
    <w:p w:rsidR="006E1EA5" w:rsidRDefault="006E1EA5" w:rsidP="006E1EA5">
      <w:pPr>
        <w:tabs>
          <w:tab w:val="left" w:pos="3069"/>
        </w:tabs>
      </w:pPr>
      <w:bookmarkStart w:id="2" w:name="_GoBack"/>
      <w:bookmarkEnd w:id="2"/>
      <w:r>
        <w:t>Collaboration.</w:t>
      </w:r>
    </w:p>
    <w:p w:rsidR="006E1EA5" w:rsidRDefault="006E1EA5" w:rsidP="006E1EA5">
      <w:pPr>
        <w:tabs>
          <w:tab w:val="left" w:pos="3069"/>
        </w:tabs>
      </w:pPr>
      <w:r>
        <w:t>The design, development, implementation and evaluation of the STEM BAS with teacher certification will be the result of join collaborative efforts among the University,</w:t>
      </w:r>
      <w:r w:rsidR="00667B2A">
        <w:t xml:space="preserve"> Colleges and departments within the University,</w:t>
      </w:r>
      <w:r>
        <w:t xml:space="preserve"> the Seattle School District (and other school districts post 2019), the WEA</w:t>
      </w:r>
      <w:r w:rsidR="00667B2A">
        <w:t>, and other specialists who can contribute to meeting project goals.</w:t>
      </w:r>
      <w:r w:rsidR="009223ED">
        <w:t xml:space="preserve">  </w:t>
      </w:r>
    </w:p>
    <w:p w:rsidR="00667B2A" w:rsidRDefault="00667B2A" w:rsidP="006E1EA5">
      <w:pPr>
        <w:tabs>
          <w:tab w:val="left" w:pos="3069"/>
        </w:tabs>
      </w:pPr>
    </w:p>
    <w:p w:rsidR="00667B2A" w:rsidRDefault="00667B2A" w:rsidP="00667B2A">
      <w:pPr>
        <w:pStyle w:val="Heading2"/>
      </w:pPr>
      <w:r>
        <w:t>initial design elements</w:t>
      </w:r>
    </w:p>
    <w:p w:rsidR="00B24D25" w:rsidRDefault="00B24D25" w:rsidP="00B24D25">
      <w:pPr>
        <w:pStyle w:val="ListParagraph"/>
        <w:numPr>
          <w:ilvl w:val="0"/>
          <w:numId w:val="5"/>
        </w:numPr>
        <w:tabs>
          <w:tab w:val="left" w:pos="3069"/>
        </w:tabs>
      </w:pPr>
      <w:r>
        <w:t>Candidates are successfully enrolled in major in STEM area (math/science, 2019) and accepted into STEM program</w:t>
      </w:r>
    </w:p>
    <w:p w:rsidR="006E1EA5" w:rsidRPr="00BB4E8C" w:rsidRDefault="00B24D25" w:rsidP="00B24D25">
      <w:pPr>
        <w:pStyle w:val="ListParagraph"/>
        <w:tabs>
          <w:tab w:val="left" w:pos="3069"/>
        </w:tabs>
        <w:ind w:left="1080"/>
      </w:pPr>
      <w:r>
        <w:t xml:space="preserve"> </w:t>
      </w:r>
    </w:p>
    <w:p w:rsidR="00BB4E8C" w:rsidRDefault="00663794" w:rsidP="00663794">
      <w:pPr>
        <w:pStyle w:val="ListParagraph"/>
        <w:numPr>
          <w:ilvl w:val="0"/>
          <w:numId w:val="5"/>
        </w:numPr>
      </w:pPr>
      <w:r>
        <w:t xml:space="preserve"> Course content in math or science to be followed by </w:t>
      </w:r>
      <w:r w:rsidR="00B24D25" w:rsidRPr="00B24D25">
        <w:rPr>
          <w:color w:val="FF0000"/>
          <w:sz w:val="28"/>
          <w:szCs w:val="28"/>
        </w:rPr>
        <w:t>EDLABS</w:t>
      </w:r>
      <w:r w:rsidRPr="00B24D25">
        <w:rPr>
          <w:color w:val="FF0000"/>
          <w:sz w:val="32"/>
          <w:szCs w:val="32"/>
        </w:rPr>
        <w:t xml:space="preserve"> </w:t>
      </w:r>
      <w:r w:rsidR="00B24D25">
        <w:t>once per week for 2 hours.</w:t>
      </w:r>
    </w:p>
    <w:p w:rsidR="00B24D25" w:rsidRDefault="00B24D25" w:rsidP="00B24D25">
      <w:pPr>
        <w:pStyle w:val="ListParagraph"/>
        <w:ind w:left="1080"/>
      </w:pPr>
      <w:r>
        <w:t>Courses taught or co-taught with SU faculty:  District content specialist; specialist in middle and high school pedagogy and instruction.  FALL/WINTER/SPRING</w:t>
      </w:r>
    </w:p>
    <w:p w:rsidR="00B24D25" w:rsidRDefault="00B24D25" w:rsidP="00B24D25">
      <w:pPr>
        <w:pStyle w:val="ListParagraph"/>
        <w:ind w:left="1080"/>
      </w:pPr>
    </w:p>
    <w:p w:rsidR="00B24D25" w:rsidRDefault="00B24D25" w:rsidP="00B24D25">
      <w:pPr>
        <w:pStyle w:val="ListParagraph"/>
        <w:numPr>
          <w:ilvl w:val="0"/>
          <w:numId w:val="6"/>
        </w:numPr>
      </w:pPr>
      <w:r>
        <w:t>Content coursework of the week is aligned with middle and high school standards</w:t>
      </w:r>
    </w:p>
    <w:p w:rsidR="00B24D25" w:rsidRDefault="00B24D25" w:rsidP="00B24D25">
      <w:pPr>
        <w:pStyle w:val="ListParagraph"/>
        <w:numPr>
          <w:ilvl w:val="0"/>
          <w:numId w:val="6"/>
        </w:numPr>
      </w:pPr>
      <w:r>
        <w:t>Pupil instructional options explored</w:t>
      </w:r>
    </w:p>
    <w:p w:rsidR="00B24D25" w:rsidRDefault="00B24D25" w:rsidP="00B24D25">
      <w:pPr>
        <w:pStyle w:val="ListParagraph"/>
        <w:numPr>
          <w:ilvl w:val="0"/>
          <w:numId w:val="6"/>
        </w:numPr>
      </w:pPr>
      <w:r>
        <w:t>Pupil monitoring strategies discussed</w:t>
      </w:r>
    </w:p>
    <w:p w:rsidR="00B24D25" w:rsidRDefault="00B24D25" w:rsidP="00B24D25">
      <w:pPr>
        <w:pStyle w:val="ListParagraph"/>
        <w:numPr>
          <w:ilvl w:val="0"/>
          <w:numId w:val="6"/>
        </w:numPr>
      </w:pPr>
      <w:r>
        <w:t>Pupil remediation strategies discussed</w:t>
      </w:r>
    </w:p>
    <w:p w:rsidR="00B24D25" w:rsidRDefault="00B24D25" w:rsidP="00B24D25">
      <w:pPr>
        <w:pStyle w:val="ListParagraph"/>
        <w:numPr>
          <w:ilvl w:val="0"/>
          <w:numId w:val="6"/>
        </w:numPr>
      </w:pPr>
      <w:r>
        <w:t>Strategies to engage ELLs</w:t>
      </w:r>
    </w:p>
    <w:p w:rsidR="00B24D25" w:rsidRDefault="00B24D25" w:rsidP="00B24D25">
      <w:pPr>
        <w:pStyle w:val="ListParagraph"/>
        <w:numPr>
          <w:ilvl w:val="0"/>
          <w:numId w:val="6"/>
        </w:numPr>
      </w:pPr>
      <w:r>
        <w:t>Rubrics aligned with EdTPA</w:t>
      </w:r>
    </w:p>
    <w:p w:rsidR="00B24D25" w:rsidRDefault="00B24D25" w:rsidP="00B24D25"/>
    <w:p w:rsidR="00B24D25" w:rsidRDefault="00B24D25" w:rsidP="00B24D25">
      <w:pPr>
        <w:pStyle w:val="ListParagraph"/>
        <w:numPr>
          <w:ilvl w:val="0"/>
          <w:numId w:val="5"/>
        </w:numPr>
        <w:rPr>
          <w:color w:val="FF0000"/>
        </w:rPr>
      </w:pPr>
      <w:r w:rsidRPr="00B24D25">
        <w:rPr>
          <w:color w:val="FF0000"/>
        </w:rPr>
        <w:t>DEVELOPMENTAL SEMINARS (4</w:t>
      </w:r>
      <w:r w:rsidR="005347A2">
        <w:rPr>
          <w:color w:val="FF0000"/>
        </w:rPr>
        <w:t xml:space="preserve"> levels</w:t>
      </w:r>
      <w:r w:rsidRPr="00B24D25">
        <w:rPr>
          <w:color w:val="FF0000"/>
        </w:rPr>
        <w:t>)</w:t>
      </w:r>
    </w:p>
    <w:p w:rsidR="00B24D25" w:rsidRDefault="005347A2" w:rsidP="00B24D25">
      <w:pPr>
        <w:pStyle w:val="ListParagraph"/>
        <w:numPr>
          <w:ilvl w:val="0"/>
          <w:numId w:val="7"/>
        </w:numPr>
      </w:pPr>
      <w:r>
        <w:t>Year 3, Fall:  Level 1 Assessment</w:t>
      </w:r>
      <w:r>
        <w:rPr>
          <w:rStyle w:val="FootnoteReference"/>
        </w:rPr>
        <w:footnoteReference w:id="1"/>
      </w:r>
      <w:r>
        <w:t>, Management, Literacy and ELL (4 two-hour sessions)</w:t>
      </w:r>
    </w:p>
    <w:p w:rsidR="005347A2" w:rsidRDefault="005347A2" w:rsidP="00B24D25">
      <w:pPr>
        <w:pStyle w:val="ListParagraph"/>
        <w:numPr>
          <w:ilvl w:val="0"/>
          <w:numId w:val="7"/>
        </w:numPr>
      </w:pPr>
      <w:r>
        <w:t>Year 3,  Winter: Level 2 Assessment, Management, Literacy and ELL (4 two-hour sessions)</w:t>
      </w:r>
    </w:p>
    <w:p w:rsidR="005347A2" w:rsidRDefault="005347A2" w:rsidP="00B24D25">
      <w:pPr>
        <w:pStyle w:val="ListParagraph"/>
        <w:numPr>
          <w:ilvl w:val="0"/>
          <w:numId w:val="7"/>
        </w:numPr>
      </w:pPr>
      <w:r>
        <w:t>Year 3, Spring: Level 3 Assessment, Management, Literacy and ELL (4 two-hour sessions)</w:t>
      </w:r>
    </w:p>
    <w:p w:rsidR="005347A2" w:rsidRDefault="005347A2" w:rsidP="00B24D25">
      <w:pPr>
        <w:pStyle w:val="ListParagraph"/>
        <w:numPr>
          <w:ilvl w:val="0"/>
          <w:numId w:val="7"/>
        </w:numPr>
      </w:pPr>
      <w:r>
        <w:t>Year 4, Winter: Level 4 Assessment, Management, Literacy and ELL (2 two-hour sessions)</w:t>
      </w:r>
    </w:p>
    <w:p w:rsidR="005347A2" w:rsidRDefault="005347A2" w:rsidP="00B24D25">
      <w:pPr>
        <w:pStyle w:val="ListParagraph"/>
        <w:numPr>
          <w:ilvl w:val="0"/>
          <w:numId w:val="7"/>
        </w:numPr>
      </w:pPr>
      <w:r>
        <w:t>Year 4, Spring: (open for previously non-identified requirements)</w:t>
      </w:r>
    </w:p>
    <w:p w:rsidR="005347A2" w:rsidRDefault="005347A2" w:rsidP="005347A2">
      <w:pPr>
        <w:pStyle w:val="ListParagraph"/>
        <w:ind w:left="1080"/>
      </w:pPr>
    </w:p>
    <w:p w:rsidR="00014D3A" w:rsidRDefault="00014D3A" w:rsidP="00014D3A">
      <w:pPr>
        <w:pStyle w:val="ListParagraph"/>
        <w:numPr>
          <w:ilvl w:val="0"/>
          <w:numId w:val="5"/>
        </w:numPr>
      </w:pPr>
      <w:r w:rsidRPr="005347A2">
        <w:rPr>
          <w:color w:val="FF0000"/>
        </w:rPr>
        <w:t xml:space="preserve">CANDIDATE ASSESSMENT </w:t>
      </w:r>
      <w:r>
        <w:t>will contain both knowledge and application competencies.  Professional knowledge and dispositions will be assessed 2 of 3 semesters each year.</w:t>
      </w:r>
    </w:p>
    <w:p w:rsidR="00014D3A" w:rsidRDefault="00014D3A" w:rsidP="00014D3A">
      <w:pPr>
        <w:pStyle w:val="ListParagraph"/>
        <w:ind w:left="1080"/>
      </w:pPr>
      <w:r>
        <w:t xml:space="preserve"> </w:t>
      </w:r>
    </w:p>
    <w:p w:rsidR="00A307ED" w:rsidRDefault="00014D3A" w:rsidP="00014D3A">
      <w:pPr>
        <w:pStyle w:val="ListParagraph"/>
        <w:numPr>
          <w:ilvl w:val="0"/>
          <w:numId w:val="5"/>
        </w:numPr>
      </w:pPr>
      <w:r>
        <w:t xml:space="preserve"> </w:t>
      </w:r>
      <w:r w:rsidRPr="005347A2">
        <w:rPr>
          <w:color w:val="FF0000"/>
        </w:rPr>
        <w:t xml:space="preserve">SUMMER EXPERIENCES </w:t>
      </w:r>
      <w:r>
        <w:t>will be developed for candidates as needed.</w:t>
      </w:r>
    </w:p>
    <w:p w:rsidR="00014D3A" w:rsidRDefault="00014D3A" w:rsidP="00014D3A">
      <w:pPr>
        <w:pStyle w:val="ListParagraph"/>
      </w:pPr>
    </w:p>
    <w:p w:rsidR="00014D3A" w:rsidRDefault="00014D3A" w:rsidP="00014D3A"/>
    <w:p w:rsidR="00014D3A" w:rsidRDefault="00014D3A" w:rsidP="00014D3A">
      <w:r>
        <w:t>ISSUES TO BE EXPLORED</w:t>
      </w:r>
    </w:p>
    <w:p w:rsidR="00014D3A" w:rsidRDefault="00014D3A" w:rsidP="00014D3A"/>
    <w:p w:rsidR="00014D3A" w:rsidRDefault="00014D3A" w:rsidP="00014D3A">
      <w:pPr>
        <w:pStyle w:val="ListParagraph"/>
        <w:numPr>
          <w:ilvl w:val="0"/>
          <w:numId w:val="9"/>
        </w:numPr>
      </w:pPr>
      <w:r>
        <w:t xml:space="preserve"> Stipends for candidates from the district tied to service commitment</w:t>
      </w:r>
    </w:p>
    <w:p w:rsidR="00014D3A" w:rsidRDefault="00014D3A" w:rsidP="00014D3A">
      <w:pPr>
        <w:pStyle w:val="ListParagraph"/>
        <w:numPr>
          <w:ilvl w:val="0"/>
          <w:numId w:val="9"/>
        </w:numPr>
      </w:pPr>
      <w:r>
        <w:t>Candidate transportation needs</w:t>
      </w:r>
    </w:p>
    <w:p w:rsidR="00014D3A" w:rsidRDefault="009223ED" w:rsidP="00014D3A">
      <w:pPr>
        <w:pStyle w:val="ListParagraph"/>
      </w:pPr>
      <w:r>
        <w:rPr>
          <w:rStyle w:val="CommentReference"/>
          <w:vanish/>
        </w:rPr>
        <w:commentReference w:id="3"/>
      </w:r>
    </w:p>
    <w:p w:rsidR="00014D3A" w:rsidRDefault="00014D3A" w:rsidP="00014D3A">
      <w:pPr>
        <w:pStyle w:val="ListParagraph"/>
        <w:ind w:left="360"/>
      </w:pPr>
    </w:p>
    <w:p w:rsidR="00667B2A" w:rsidRPr="00BB4E8C" w:rsidRDefault="00A352E9" w:rsidP="00A307ED">
      <w:pPr>
        <w:tabs>
          <w:tab w:val="left" w:pos="1980"/>
        </w:tabs>
      </w:pPr>
      <w:r>
        <w:rPr>
          <w:noProof/>
          <w:lang w:eastAsia="en-US"/>
        </w:rPr>
        <w:drawing>
          <wp:inline distT="0" distB="0" distL="0" distR="0">
            <wp:extent cx="6455229" cy="7217229"/>
            <wp:effectExtent l="0" t="0" r="0" b="0"/>
            <wp:docPr id="2" name="Diagram 2"/>
            <wp:cNvGraphicFramePr/>
            <a:graphic xmlns:a="http://schemas.openxmlformats.org/drawingml/2006/main">
              <a:graphicData uri="http://schemas.openxmlformats.org/drawingml/2006/diagram">
                <a:relIds xmlns:dgm="http://schemas.openxmlformats.org/drawingml/2006/diagram" xmlns:r="http://schemas.openxmlformats.org/officeDocument/2006/relationships" r:dm="rId10" r:lo="rId11" r:qs="rId12" r:cs="rId13"/>
              </a:graphicData>
            </a:graphic>
          </wp:inline>
        </w:drawing>
      </w:r>
    </w:p>
    <w:sectPr w:rsidR="00667B2A" w:rsidRPr="00BB4E8C" w:rsidSect="00A916B6">
      <w:footerReference w:type="default" r:id="rId15"/>
      <w:pgSz w:w="12240" w:h="15840"/>
      <w:pgMar w:top="1440" w:right="1440" w:bottom="1440" w:left="1440" w:gutter="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rk Roddy" w:date="2016-04-13T09:30:00Z" w:initials="M.R.">
    <w:p w:rsidR="0035178B" w:rsidRDefault="0035178B">
      <w:pPr>
        <w:pStyle w:val="CommentText"/>
      </w:pPr>
      <w:r>
        <w:rPr>
          <w:rStyle w:val="CommentReference"/>
        </w:rPr>
        <w:annotationRef/>
      </w:r>
      <w:r>
        <w:t>These numbers seem a lit</w:t>
      </w:r>
      <w:r w:rsidR="002F4A63">
        <w:t xml:space="preserve">tle ambitious but we can hope!  </w:t>
      </w:r>
    </w:p>
  </w:comment>
  <w:comment w:id="1" w:author="Mark Roddy" w:date="2016-04-13T09:30:00Z" w:initials="M.R.">
    <w:p w:rsidR="009223ED" w:rsidRDefault="009223ED">
      <w:pPr>
        <w:pStyle w:val="CommentText"/>
      </w:pPr>
      <w:r>
        <w:rPr>
          <w:rStyle w:val="CommentReference"/>
        </w:rPr>
        <w:annotationRef/>
      </w:r>
      <w:r>
        <w:t>I think this as an admirable and perhaps a reason</w:t>
      </w:r>
      <w:r w:rsidR="002F4A63">
        <w:t>able target for a few years. I</w:t>
      </w:r>
      <w:r>
        <w:t xml:space="preserve">s there any basis for saying that this is what we anticipate?  </w:t>
      </w:r>
    </w:p>
  </w:comment>
  <w:comment w:id="3" w:author="Mark Roddy" w:date="2016-04-13T09:32:00Z" w:initials="M.R.">
    <w:p w:rsidR="009223ED" w:rsidRDefault="009223ED">
      <w:pPr>
        <w:pStyle w:val="CommentText"/>
      </w:pPr>
      <w:r>
        <w:rPr>
          <w:rStyle w:val="CommentReference"/>
        </w:rPr>
        <w:annotationRef/>
      </w:r>
      <w:r>
        <w:t>I would add to this list the notion of an induction year</w:t>
      </w:r>
      <w:r w:rsidR="002F4A63">
        <w:t xml:space="preserve"> supported in some way by the district.</w:t>
      </w:r>
      <w:r>
        <w:t xml:space="preserve">  We want the structure of our program to address at least in some fashion the severe problems new teachers so often face as they enter the profession.  </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3ED" w:rsidRDefault="009223ED">
      <w:pPr>
        <w:spacing w:after="0" w:line="240" w:lineRule="auto"/>
      </w:pPr>
      <w:r>
        <w:separator/>
      </w:r>
    </w:p>
  </w:endnote>
  <w:endnote w:type="continuationSeparator" w:id="0">
    <w:p w:rsidR="009223ED" w:rsidRDefault="009223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rbel">
    <w:panose1 w:val="020B0503020204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Tahoma">
    <w:panose1 w:val="020B0604030504040204"/>
    <w:charset w:val="00"/>
    <w:family w:val="auto"/>
    <w:pitch w:val="variable"/>
    <w:sig w:usb0="00000003" w:usb1="00000000" w:usb2="00000000" w:usb3="00000000" w:csb0="00000001" w:csb1="00000000"/>
  </w:font>
  <w:font w:name="Lucida Grande">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p w:rsidR="009223ED" w:rsidRDefault="009223ED">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3ED" w:rsidRDefault="009223ED">
      <w:pPr>
        <w:spacing w:after="0" w:line="240" w:lineRule="auto"/>
      </w:pPr>
      <w:r>
        <w:separator/>
      </w:r>
    </w:p>
  </w:footnote>
  <w:footnote w:type="continuationSeparator" w:id="0">
    <w:p w:rsidR="009223ED" w:rsidRDefault="009223ED">
      <w:pPr>
        <w:spacing w:after="0" w:line="240" w:lineRule="auto"/>
      </w:pPr>
      <w:r>
        <w:continuationSeparator/>
      </w:r>
    </w:p>
  </w:footnote>
  <w:footnote w:id="1">
    <w:p w:rsidR="009223ED" w:rsidRDefault="009223ED">
      <w:pPr>
        <w:pStyle w:val="FootnoteText"/>
      </w:pPr>
      <w:r>
        <w:rPr>
          <w:rStyle w:val="FootnoteReference"/>
        </w:rPr>
        <w:footnoteRef/>
      </w:r>
      <w:r>
        <w:t xml:space="preserve"> Includes candidate assessments such as </w:t>
      </w:r>
      <w:proofErr w:type="spellStart"/>
      <w:r>
        <w:t>EdTPA</w:t>
      </w:r>
      <w:proofErr w:type="spellEnd"/>
      <w:r>
        <w:t>, TEP, etc.</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14C3"/>
    <w:multiLevelType w:val="hybridMultilevel"/>
    <w:tmpl w:val="A05A0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F9086C"/>
    <w:multiLevelType w:val="hybridMultilevel"/>
    <w:tmpl w:val="7152D5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3C43"/>
    <w:multiLevelType w:val="hybridMultilevel"/>
    <w:tmpl w:val="F9B09416"/>
    <w:lvl w:ilvl="0" w:tplc="8D5ECF2A">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0384047"/>
    <w:multiLevelType w:val="hybridMultilevel"/>
    <w:tmpl w:val="5A8AE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8B32C0"/>
    <w:multiLevelType w:val="hybridMultilevel"/>
    <w:tmpl w:val="535A26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9B76E6"/>
    <w:multiLevelType w:val="hybridMultilevel"/>
    <w:tmpl w:val="1D409D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697343B"/>
    <w:multiLevelType w:val="hybridMultilevel"/>
    <w:tmpl w:val="86588826"/>
    <w:lvl w:ilvl="0" w:tplc="96EEAB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5D30D23"/>
    <w:multiLevelType w:val="hybridMultilevel"/>
    <w:tmpl w:val="0A3E5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C845F5"/>
    <w:multiLevelType w:val="hybridMultilevel"/>
    <w:tmpl w:val="51D85724"/>
    <w:lvl w:ilvl="0" w:tplc="A28EBE5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
  </w:num>
  <w:num w:numId="3">
    <w:abstractNumId w:val="4"/>
  </w:num>
  <w:num w:numId="4">
    <w:abstractNumId w:val="3"/>
  </w:num>
  <w:num w:numId="5">
    <w:abstractNumId w:val="2"/>
  </w:num>
  <w:num w:numId="6">
    <w:abstractNumId w:val="6"/>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attachedTemplate r:id="rId1"/>
  <w:doNotTrackMoves/>
  <w:defaultTabStop w:val="720"/>
  <w:characterSpacingControl w:val="doNotCompress"/>
  <w:footnotePr>
    <w:footnote w:id="-1"/>
    <w:footnote w:id="0"/>
  </w:footnotePr>
  <w:endnotePr>
    <w:endnote w:id="-1"/>
    <w:endnote w:id="0"/>
  </w:endnotePr>
  <w:compat>
    <w:applyBreakingRules/>
    <w:useFELayout/>
  </w:compat>
  <w:rsids>
    <w:rsidRoot w:val="00B95133"/>
    <w:rsid w:val="00014D3A"/>
    <w:rsid w:val="002F4A63"/>
    <w:rsid w:val="0035178B"/>
    <w:rsid w:val="005347A2"/>
    <w:rsid w:val="00663794"/>
    <w:rsid w:val="00667B2A"/>
    <w:rsid w:val="006E1EA5"/>
    <w:rsid w:val="00806590"/>
    <w:rsid w:val="009223ED"/>
    <w:rsid w:val="00A307ED"/>
    <w:rsid w:val="00A352E9"/>
    <w:rsid w:val="00A916B6"/>
    <w:rsid w:val="00AC6D33"/>
    <w:rsid w:val="00B24D25"/>
    <w:rsid w:val="00B95133"/>
    <w:rsid w:val="00BB4E8C"/>
    <w:rsid w:val="00D6299D"/>
    <w:rsid w:val="00F210BA"/>
  </w:rsids>
  <m:mathPr>
    <m:mathFont m:val="Corbel"/>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before="120" w:after="200" w:line="264"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6B6"/>
  </w:style>
  <w:style w:type="paragraph" w:styleId="Heading1">
    <w:name w:val="heading 1"/>
    <w:basedOn w:val="Normal"/>
    <w:next w:val="Normal"/>
    <w:link w:val="Heading1Char"/>
    <w:uiPriority w:val="9"/>
    <w:qFormat/>
    <w:rsid w:val="00A916B6"/>
    <w:pPr>
      <w:pBdr>
        <w:top w:val="single" w:sz="24" w:space="0" w:color="099BDD" w:themeColor="text2"/>
        <w:left w:val="single" w:sz="24" w:space="0" w:color="099BDD" w:themeColor="text2"/>
        <w:bottom w:val="single" w:sz="24" w:space="0" w:color="099BDD" w:themeColor="text2"/>
        <w:right w:val="single" w:sz="24" w:space="0" w:color="099BDD" w:themeColor="text2"/>
      </w:pBdr>
      <w:shd w:val="clear" w:color="auto" w:fill="099BDD" w:themeFill="text2"/>
      <w:spacing w:after="0"/>
      <w:outlineLvl w:val="0"/>
    </w:pPr>
    <w:rPr>
      <w:rFonts w:asciiTheme="majorHAnsi" w:eastAsiaTheme="majorEastAsia" w:hAnsiTheme="majorHAnsi" w:cstheme="majorBidi"/>
      <w:caps/>
      <w:color w:val="FFFFFF" w:themeColor="background1"/>
      <w:spacing w:val="15"/>
    </w:rPr>
  </w:style>
  <w:style w:type="paragraph" w:styleId="Heading2">
    <w:name w:val="heading 2"/>
    <w:basedOn w:val="Normal"/>
    <w:next w:val="Normal"/>
    <w:link w:val="Heading2Char"/>
    <w:uiPriority w:val="9"/>
    <w:unhideWhenUsed/>
    <w:qFormat/>
    <w:rsid w:val="00A916B6"/>
    <w:pPr>
      <w:pBdr>
        <w:top w:val="single" w:sz="24" w:space="0" w:color="C9ECFC" w:themeColor="text2" w:themeTint="33"/>
        <w:left w:val="single" w:sz="24" w:space="0" w:color="C9ECFC" w:themeColor="text2" w:themeTint="33"/>
        <w:bottom w:val="single" w:sz="24" w:space="0" w:color="C9ECFC" w:themeColor="text2" w:themeTint="33"/>
        <w:right w:val="single" w:sz="24" w:space="0" w:color="C9ECFC" w:themeColor="text2" w:themeTint="33"/>
      </w:pBdr>
      <w:shd w:val="clear" w:color="auto" w:fill="C9ECFC" w:themeFill="text2" w:themeFillTint="33"/>
      <w:spacing w:after="0"/>
      <w:outlineLvl w:val="1"/>
    </w:pPr>
    <w:rPr>
      <w:rFonts w:asciiTheme="majorHAnsi" w:eastAsiaTheme="majorEastAsia" w:hAnsiTheme="majorHAnsi" w:cstheme="majorBidi"/>
      <w:caps/>
      <w:spacing w:val="15"/>
    </w:rPr>
  </w:style>
  <w:style w:type="paragraph" w:styleId="Heading3">
    <w:name w:val="heading 3"/>
    <w:basedOn w:val="Normal"/>
    <w:next w:val="Normal"/>
    <w:link w:val="Heading3Char"/>
    <w:uiPriority w:val="9"/>
    <w:semiHidden/>
    <w:unhideWhenUsed/>
    <w:qFormat/>
    <w:rsid w:val="00A916B6"/>
    <w:pPr>
      <w:pBdr>
        <w:top w:val="single" w:sz="6" w:space="2" w:color="099BDD" w:themeColor="text2"/>
      </w:pBdr>
      <w:spacing w:before="300" w:after="0"/>
      <w:outlineLvl w:val="2"/>
    </w:pPr>
    <w:rPr>
      <w:rFonts w:asciiTheme="majorHAnsi" w:eastAsiaTheme="majorEastAsia" w:hAnsiTheme="majorHAnsi" w:cstheme="majorBidi"/>
      <w:caps/>
      <w:color w:val="044D6E" w:themeColor="text2" w:themeShade="80"/>
      <w:spacing w:val="15"/>
    </w:rPr>
  </w:style>
  <w:style w:type="paragraph" w:styleId="Heading4">
    <w:name w:val="heading 4"/>
    <w:basedOn w:val="Normal"/>
    <w:next w:val="Normal"/>
    <w:link w:val="Heading4Char"/>
    <w:uiPriority w:val="9"/>
    <w:semiHidden/>
    <w:unhideWhenUsed/>
    <w:qFormat/>
    <w:rsid w:val="00A916B6"/>
    <w:pPr>
      <w:pBdr>
        <w:top w:val="dotted" w:sz="6" w:space="2" w:color="099BDD" w:themeColor="text2"/>
      </w:pBdr>
      <w:spacing w:before="200" w:after="0"/>
      <w:outlineLvl w:val="3"/>
    </w:pPr>
    <w:rPr>
      <w:rFonts w:asciiTheme="majorHAnsi" w:eastAsiaTheme="majorEastAsia" w:hAnsiTheme="majorHAnsi" w:cstheme="majorBidi"/>
      <w:caps/>
      <w:color w:val="0673A5" w:themeColor="text2" w:themeShade="BF"/>
      <w:spacing w:val="10"/>
    </w:rPr>
  </w:style>
  <w:style w:type="paragraph" w:styleId="Heading5">
    <w:name w:val="heading 5"/>
    <w:basedOn w:val="Normal"/>
    <w:next w:val="Normal"/>
    <w:link w:val="Heading5Char"/>
    <w:uiPriority w:val="9"/>
    <w:semiHidden/>
    <w:unhideWhenUsed/>
    <w:qFormat/>
    <w:rsid w:val="00A916B6"/>
    <w:pPr>
      <w:pBdr>
        <w:bottom w:val="single" w:sz="6" w:space="1" w:color="099BDD" w:themeColor="text2"/>
      </w:pBdr>
      <w:spacing w:before="200" w:after="0"/>
      <w:outlineLvl w:val="4"/>
    </w:pPr>
    <w:rPr>
      <w:rFonts w:asciiTheme="majorHAnsi" w:eastAsiaTheme="majorEastAsia" w:hAnsiTheme="majorHAnsi" w:cstheme="majorBidi"/>
      <w:caps/>
      <w:color w:val="0673A5" w:themeColor="text2" w:themeShade="BF"/>
      <w:spacing w:val="10"/>
    </w:rPr>
  </w:style>
  <w:style w:type="paragraph" w:styleId="Heading6">
    <w:name w:val="heading 6"/>
    <w:basedOn w:val="Normal"/>
    <w:next w:val="Normal"/>
    <w:link w:val="Heading6Char"/>
    <w:uiPriority w:val="9"/>
    <w:semiHidden/>
    <w:unhideWhenUsed/>
    <w:qFormat/>
    <w:rsid w:val="00A916B6"/>
    <w:pPr>
      <w:pBdr>
        <w:bottom w:val="dotted" w:sz="6" w:space="1" w:color="099BDD" w:themeColor="text2"/>
      </w:pBdr>
      <w:spacing w:before="200" w:after="0"/>
      <w:outlineLvl w:val="5"/>
    </w:pPr>
    <w:rPr>
      <w:rFonts w:asciiTheme="majorHAnsi" w:eastAsiaTheme="majorEastAsia" w:hAnsiTheme="majorHAnsi" w:cstheme="majorBidi"/>
      <w:caps/>
      <w:color w:val="0673A5" w:themeColor="text2" w:themeShade="BF"/>
      <w:spacing w:val="10"/>
    </w:rPr>
  </w:style>
  <w:style w:type="paragraph" w:styleId="Heading7">
    <w:name w:val="heading 7"/>
    <w:basedOn w:val="Normal"/>
    <w:next w:val="Normal"/>
    <w:link w:val="Heading7Char"/>
    <w:uiPriority w:val="9"/>
    <w:semiHidden/>
    <w:unhideWhenUsed/>
    <w:qFormat/>
    <w:rsid w:val="00A916B6"/>
    <w:pPr>
      <w:spacing w:before="200" w:after="0"/>
      <w:outlineLvl w:val="6"/>
    </w:pPr>
    <w:rPr>
      <w:rFonts w:asciiTheme="majorHAnsi" w:eastAsiaTheme="majorEastAsia" w:hAnsiTheme="majorHAnsi" w:cstheme="majorBidi"/>
      <w:caps/>
      <w:color w:val="0673A5" w:themeColor="text2" w:themeShade="BF"/>
      <w:spacing w:val="10"/>
    </w:rPr>
  </w:style>
  <w:style w:type="paragraph" w:styleId="Heading8">
    <w:name w:val="heading 8"/>
    <w:basedOn w:val="Normal"/>
    <w:next w:val="Normal"/>
    <w:link w:val="Heading8Char"/>
    <w:uiPriority w:val="9"/>
    <w:semiHidden/>
    <w:unhideWhenUsed/>
    <w:qFormat/>
    <w:rsid w:val="00A916B6"/>
    <w:pPr>
      <w:spacing w:before="200" w:after="0"/>
      <w:outlineLvl w:val="7"/>
    </w:pPr>
    <w:rPr>
      <w:rFonts w:asciiTheme="majorHAnsi" w:eastAsiaTheme="majorEastAsia" w:hAnsiTheme="majorHAnsi" w:cstheme="majorBidi"/>
      <w:caps/>
      <w:spacing w:val="10"/>
      <w:sz w:val="18"/>
      <w:szCs w:val="18"/>
    </w:rPr>
  </w:style>
  <w:style w:type="paragraph" w:styleId="Heading9">
    <w:name w:val="heading 9"/>
    <w:basedOn w:val="Normal"/>
    <w:next w:val="Normal"/>
    <w:link w:val="Heading9Char"/>
    <w:uiPriority w:val="9"/>
    <w:semiHidden/>
    <w:unhideWhenUsed/>
    <w:qFormat/>
    <w:rsid w:val="00A916B6"/>
    <w:pPr>
      <w:spacing w:before="200" w:after="0"/>
      <w:outlineLvl w:val="8"/>
    </w:pPr>
    <w:rPr>
      <w:rFonts w:asciiTheme="majorHAnsi" w:eastAsiaTheme="majorEastAsia" w:hAnsiTheme="majorHAnsi" w:cstheme="majorBidi"/>
      <w:i/>
      <w:iCs/>
      <w:caps/>
      <w:spacing w:val="10"/>
      <w:sz w:val="18"/>
      <w:szCs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A916B6"/>
    <w:rPr>
      <w:rFonts w:asciiTheme="majorHAnsi" w:eastAsiaTheme="majorEastAsia" w:hAnsiTheme="majorHAnsi" w:cstheme="majorBidi"/>
      <w:caps/>
      <w:color w:val="FFFFFF" w:themeColor="background1"/>
      <w:spacing w:val="15"/>
      <w:shd w:val="clear" w:color="auto" w:fill="099BDD" w:themeFill="text2"/>
    </w:rPr>
  </w:style>
  <w:style w:type="character" w:customStyle="1" w:styleId="Heading2Char">
    <w:name w:val="Heading 2 Char"/>
    <w:basedOn w:val="DefaultParagraphFont"/>
    <w:link w:val="Heading2"/>
    <w:uiPriority w:val="9"/>
    <w:rsid w:val="00A916B6"/>
    <w:rPr>
      <w:rFonts w:asciiTheme="majorHAnsi" w:eastAsiaTheme="majorEastAsia" w:hAnsiTheme="majorHAnsi" w:cstheme="majorBidi"/>
      <w:caps/>
      <w:spacing w:val="15"/>
      <w:shd w:val="clear" w:color="auto" w:fill="C9ECFC" w:themeFill="text2" w:themeFillTint="33"/>
    </w:rPr>
  </w:style>
  <w:style w:type="character" w:customStyle="1" w:styleId="Heading3Char">
    <w:name w:val="Heading 3 Char"/>
    <w:basedOn w:val="DefaultParagraphFont"/>
    <w:link w:val="Heading3"/>
    <w:uiPriority w:val="9"/>
    <w:rsid w:val="00A916B6"/>
    <w:rPr>
      <w:rFonts w:asciiTheme="majorHAnsi" w:eastAsiaTheme="majorEastAsia" w:hAnsiTheme="majorHAnsi" w:cstheme="majorBidi"/>
      <w:caps/>
      <w:color w:val="044D6E" w:themeColor="text2" w:themeShade="80"/>
      <w:spacing w:val="15"/>
    </w:rPr>
  </w:style>
  <w:style w:type="table" w:styleId="TableGrid">
    <w:name w:val="Table Grid"/>
    <w:basedOn w:val="TableNormal"/>
    <w:uiPriority w:val="1"/>
    <w:rsid w:val="00A916B6"/>
    <w:pPr>
      <w:spacing w:after="0" w:line="240" w:lineRule="auto"/>
    </w:pPr>
    <w:tblPr>
      <w:tblInd w:w="0" w:type="dxa"/>
      <w:tblBorders>
        <w:top w:val="single" w:sz="4" w:space="0" w:color="2C2C2C" w:themeColor="text1"/>
        <w:left w:val="single" w:sz="4" w:space="0" w:color="2C2C2C" w:themeColor="text1"/>
        <w:bottom w:val="single" w:sz="4" w:space="0" w:color="2C2C2C" w:themeColor="text1"/>
        <w:right w:val="single" w:sz="4" w:space="0" w:color="2C2C2C" w:themeColor="text1"/>
        <w:insideH w:val="single" w:sz="4" w:space="0" w:color="2C2C2C" w:themeColor="text1"/>
        <w:insideV w:val="single" w:sz="4" w:space="0" w:color="2C2C2C"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A916B6"/>
    <w:pPr>
      <w:spacing w:before="0" w:after="0"/>
    </w:pPr>
    <w:rPr>
      <w:rFonts w:asciiTheme="majorHAnsi" w:eastAsiaTheme="majorEastAsia" w:hAnsiTheme="majorHAnsi" w:cstheme="majorBidi"/>
      <w:caps/>
      <w:color w:val="099BDD" w:themeColor="text2"/>
      <w:spacing w:val="10"/>
      <w:sz w:val="52"/>
      <w:szCs w:val="52"/>
    </w:rPr>
  </w:style>
  <w:style w:type="character" w:customStyle="1" w:styleId="TitleChar">
    <w:name w:val="Title Char"/>
    <w:basedOn w:val="DefaultParagraphFont"/>
    <w:link w:val="Title"/>
    <w:uiPriority w:val="10"/>
    <w:rsid w:val="00A916B6"/>
    <w:rPr>
      <w:rFonts w:asciiTheme="majorHAnsi" w:eastAsiaTheme="majorEastAsia" w:hAnsiTheme="majorHAnsi" w:cstheme="majorBidi"/>
      <w:caps/>
      <w:color w:val="099BDD" w:themeColor="text2"/>
      <w:spacing w:val="10"/>
      <w:sz w:val="52"/>
      <w:szCs w:val="52"/>
    </w:rPr>
  </w:style>
  <w:style w:type="paragraph" w:styleId="Subtitle">
    <w:name w:val="Subtitle"/>
    <w:basedOn w:val="Normal"/>
    <w:next w:val="Normal"/>
    <w:link w:val="SubtitleChar"/>
    <w:uiPriority w:val="11"/>
    <w:qFormat/>
    <w:rsid w:val="00A916B6"/>
    <w:pPr>
      <w:spacing w:before="0" w:after="500" w:line="240" w:lineRule="auto"/>
    </w:pPr>
    <w:rPr>
      <w:caps/>
      <w:color w:val="757575" w:themeColor="text1" w:themeTint="A6"/>
      <w:spacing w:val="10"/>
      <w:sz w:val="21"/>
      <w:szCs w:val="21"/>
    </w:rPr>
  </w:style>
  <w:style w:type="character" w:customStyle="1" w:styleId="SubtitleChar">
    <w:name w:val="Subtitle Char"/>
    <w:basedOn w:val="DefaultParagraphFont"/>
    <w:link w:val="Subtitle"/>
    <w:uiPriority w:val="11"/>
    <w:rsid w:val="00A916B6"/>
    <w:rPr>
      <w:caps/>
      <w:color w:val="757575" w:themeColor="text1" w:themeTint="A6"/>
      <w:spacing w:val="10"/>
      <w:sz w:val="21"/>
      <w:szCs w:val="21"/>
    </w:rPr>
  </w:style>
  <w:style w:type="paragraph" w:styleId="ListParagraph">
    <w:name w:val="List Paragraph"/>
    <w:basedOn w:val="Normal"/>
    <w:uiPriority w:val="34"/>
    <w:qFormat/>
    <w:rsid w:val="00A916B6"/>
    <w:pPr>
      <w:ind w:left="720"/>
      <w:contextualSpacing/>
    </w:pPr>
  </w:style>
  <w:style w:type="character" w:styleId="SubtleReference">
    <w:name w:val="Subtle Reference"/>
    <w:uiPriority w:val="31"/>
    <w:qFormat/>
    <w:rsid w:val="00A916B6"/>
    <w:rPr>
      <w:b w:val="0"/>
      <w:bCs w:val="0"/>
      <w:color w:val="099BDD" w:themeColor="text2"/>
    </w:rPr>
  </w:style>
  <w:style w:type="character" w:styleId="SubtleEmphasis">
    <w:name w:val="Subtle Emphasis"/>
    <w:uiPriority w:val="19"/>
    <w:qFormat/>
    <w:rsid w:val="00A916B6"/>
    <w:rPr>
      <w:i/>
      <w:iCs/>
      <w:color w:val="044D6E" w:themeColor="text2" w:themeShade="80"/>
    </w:rPr>
  </w:style>
  <w:style w:type="character" w:styleId="Emphasis">
    <w:name w:val="Emphasis"/>
    <w:uiPriority w:val="20"/>
    <w:qFormat/>
    <w:rsid w:val="00A916B6"/>
    <w:rPr>
      <w:caps/>
      <w:color w:val="auto"/>
      <w:spacing w:val="5"/>
    </w:rPr>
  </w:style>
  <w:style w:type="paragraph" w:styleId="Quote">
    <w:name w:val="Quote"/>
    <w:basedOn w:val="Normal"/>
    <w:next w:val="Normal"/>
    <w:link w:val="QuoteChar"/>
    <w:uiPriority w:val="29"/>
    <w:qFormat/>
    <w:rsid w:val="00A916B6"/>
    <w:pPr>
      <w:ind w:left="1080" w:right="1080"/>
      <w:jc w:val="center"/>
    </w:pPr>
    <w:rPr>
      <w:i/>
      <w:iCs/>
      <w:sz w:val="24"/>
      <w:szCs w:val="24"/>
    </w:rPr>
  </w:style>
  <w:style w:type="character" w:customStyle="1" w:styleId="QuoteChar">
    <w:name w:val="Quote Char"/>
    <w:basedOn w:val="DefaultParagraphFont"/>
    <w:link w:val="Quote"/>
    <w:uiPriority w:val="29"/>
    <w:rsid w:val="00A916B6"/>
    <w:rPr>
      <w:i/>
      <w:iCs/>
      <w:sz w:val="24"/>
      <w:szCs w:val="24"/>
    </w:rPr>
  </w:style>
  <w:style w:type="character" w:styleId="IntenseEmphasis">
    <w:name w:val="Intense Emphasis"/>
    <w:uiPriority w:val="21"/>
    <w:qFormat/>
    <w:rsid w:val="00A916B6"/>
    <w:rPr>
      <w:b/>
      <w:bCs/>
      <w:caps/>
      <w:color w:val="044D6E" w:themeColor="text2" w:themeShade="80"/>
      <w:spacing w:val="10"/>
    </w:rPr>
  </w:style>
  <w:style w:type="paragraph" w:styleId="IntenseQuote">
    <w:name w:val="Intense Quote"/>
    <w:basedOn w:val="Normal"/>
    <w:next w:val="Normal"/>
    <w:link w:val="IntenseQuoteChar"/>
    <w:uiPriority w:val="30"/>
    <w:qFormat/>
    <w:rsid w:val="00A916B6"/>
    <w:pPr>
      <w:spacing w:before="240" w:after="240" w:line="240" w:lineRule="auto"/>
      <w:ind w:left="1080" w:right="1080"/>
      <w:jc w:val="center"/>
    </w:pPr>
    <w:rPr>
      <w:color w:val="099BDD" w:themeColor="text2"/>
      <w:sz w:val="24"/>
      <w:szCs w:val="24"/>
    </w:rPr>
  </w:style>
  <w:style w:type="character" w:customStyle="1" w:styleId="IntenseQuoteChar">
    <w:name w:val="Intense Quote Char"/>
    <w:basedOn w:val="DefaultParagraphFont"/>
    <w:link w:val="IntenseQuote"/>
    <w:uiPriority w:val="30"/>
    <w:rsid w:val="00A916B6"/>
    <w:rPr>
      <w:color w:val="099BDD" w:themeColor="text2"/>
      <w:sz w:val="24"/>
      <w:szCs w:val="24"/>
    </w:rPr>
  </w:style>
  <w:style w:type="character" w:customStyle="1" w:styleId="Heading4Char">
    <w:name w:val="Heading 4 Char"/>
    <w:basedOn w:val="DefaultParagraphFont"/>
    <w:link w:val="Heading4"/>
    <w:uiPriority w:val="9"/>
    <w:rsid w:val="00A916B6"/>
    <w:rPr>
      <w:rFonts w:asciiTheme="majorHAnsi" w:eastAsiaTheme="majorEastAsia" w:hAnsiTheme="majorHAnsi" w:cstheme="majorBidi"/>
      <w:caps/>
      <w:color w:val="0673A5" w:themeColor="text2" w:themeShade="BF"/>
      <w:spacing w:val="10"/>
    </w:rPr>
  </w:style>
  <w:style w:type="character" w:customStyle="1" w:styleId="Heading5Char">
    <w:name w:val="Heading 5 Char"/>
    <w:basedOn w:val="DefaultParagraphFont"/>
    <w:link w:val="Heading5"/>
    <w:uiPriority w:val="9"/>
    <w:rsid w:val="00A916B6"/>
    <w:rPr>
      <w:rFonts w:asciiTheme="majorHAnsi" w:eastAsiaTheme="majorEastAsia" w:hAnsiTheme="majorHAnsi" w:cstheme="majorBidi"/>
      <w:caps/>
      <w:color w:val="0673A5" w:themeColor="text2" w:themeShade="BF"/>
      <w:spacing w:val="10"/>
    </w:rPr>
  </w:style>
  <w:style w:type="character" w:customStyle="1" w:styleId="Heading6Char">
    <w:name w:val="Heading 6 Char"/>
    <w:basedOn w:val="DefaultParagraphFont"/>
    <w:link w:val="Heading6"/>
    <w:uiPriority w:val="9"/>
    <w:rsid w:val="00A916B6"/>
    <w:rPr>
      <w:rFonts w:asciiTheme="majorHAnsi" w:eastAsiaTheme="majorEastAsia" w:hAnsiTheme="majorHAnsi" w:cstheme="majorBidi"/>
      <w:caps/>
      <w:color w:val="0673A5" w:themeColor="text2" w:themeShade="BF"/>
      <w:spacing w:val="10"/>
    </w:rPr>
  </w:style>
  <w:style w:type="character" w:customStyle="1" w:styleId="Heading7Char">
    <w:name w:val="Heading 7 Char"/>
    <w:basedOn w:val="DefaultParagraphFont"/>
    <w:link w:val="Heading7"/>
    <w:uiPriority w:val="9"/>
    <w:rsid w:val="00A916B6"/>
    <w:rPr>
      <w:rFonts w:asciiTheme="majorHAnsi" w:eastAsiaTheme="majorEastAsia" w:hAnsiTheme="majorHAnsi" w:cstheme="majorBidi"/>
      <w:caps/>
      <w:color w:val="0673A5" w:themeColor="text2" w:themeShade="BF"/>
      <w:spacing w:val="10"/>
    </w:rPr>
  </w:style>
  <w:style w:type="character" w:customStyle="1" w:styleId="Heading8Char">
    <w:name w:val="Heading 8 Char"/>
    <w:basedOn w:val="DefaultParagraphFont"/>
    <w:link w:val="Heading8"/>
    <w:uiPriority w:val="9"/>
    <w:rsid w:val="00A916B6"/>
    <w:rPr>
      <w:rFonts w:asciiTheme="majorHAnsi" w:eastAsiaTheme="majorEastAsia" w:hAnsiTheme="majorHAnsi" w:cstheme="majorBidi"/>
      <w:caps/>
      <w:spacing w:val="10"/>
      <w:sz w:val="18"/>
      <w:szCs w:val="18"/>
    </w:rPr>
  </w:style>
  <w:style w:type="character" w:customStyle="1" w:styleId="Heading9Char">
    <w:name w:val="Heading 9 Char"/>
    <w:basedOn w:val="DefaultParagraphFont"/>
    <w:link w:val="Heading9"/>
    <w:uiPriority w:val="9"/>
    <w:rsid w:val="00A916B6"/>
    <w:rPr>
      <w:rFonts w:asciiTheme="majorHAnsi" w:eastAsiaTheme="majorEastAsia" w:hAnsiTheme="majorHAnsi" w:cstheme="majorBidi"/>
      <w:i/>
      <w:iCs/>
      <w:caps/>
      <w:spacing w:val="10"/>
      <w:sz w:val="18"/>
      <w:szCs w:val="18"/>
    </w:rPr>
  </w:style>
  <w:style w:type="paragraph" w:styleId="NoSpacing">
    <w:name w:val="No Spacing"/>
    <w:link w:val="NoSpacingChar"/>
    <w:uiPriority w:val="1"/>
    <w:qFormat/>
    <w:rsid w:val="00A916B6"/>
    <w:pPr>
      <w:spacing w:after="0" w:line="240" w:lineRule="auto"/>
    </w:pPr>
  </w:style>
  <w:style w:type="character" w:styleId="BookTitle">
    <w:name w:val="Book Title"/>
    <w:uiPriority w:val="33"/>
    <w:qFormat/>
    <w:rsid w:val="00A916B6"/>
    <w:rPr>
      <w:b/>
      <w:bCs/>
      <w:i/>
      <w:iCs/>
      <w:spacing w:val="0"/>
    </w:rPr>
  </w:style>
  <w:style w:type="paragraph" w:styleId="Caption">
    <w:name w:val="caption"/>
    <w:basedOn w:val="Normal"/>
    <w:next w:val="Normal"/>
    <w:uiPriority w:val="35"/>
    <w:semiHidden/>
    <w:unhideWhenUsed/>
    <w:qFormat/>
    <w:rsid w:val="00A916B6"/>
    <w:rPr>
      <w:b/>
      <w:bCs/>
      <w:color w:val="0673A5" w:themeColor="text2" w:themeShade="BF"/>
      <w:sz w:val="16"/>
      <w:szCs w:val="16"/>
    </w:rPr>
  </w:style>
  <w:style w:type="character" w:styleId="IntenseReference">
    <w:name w:val="Intense Reference"/>
    <w:uiPriority w:val="32"/>
    <w:qFormat/>
    <w:rsid w:val="00A916B6"/>
    <w:rPr>
      <w:b w:val="0"/>
      <w:bCs w:val="0"/>
      <w:i/>
      <w:iCs/>
      <w:caps/>
      <w:color w:val="099BDD" w:themeColor="text2"/>
    </w:rPr>
  </w:style>
  <w:style w:type="character" w:customStyle="1" w:styleId="NoSpacingChar">
    <w:name w:val="No Spacing Char"/>
    <w:basedOn w:val="DefaultParagraphFont"/>
    <w:link w:val="NoSpacing"/>
    <w:uiPriority w:val="1"/>
    <w:rsid w:val="00A916B6"/>
  </w:style>
  <w:style w:type="character" w:styleId="Strong">
    <w:name w:val="Strong"/>
    <w:uiPriority w:val="22"/>
    <w:qFormat/>
    <w:rsid w:val="00A916B6"/>
    <w:rPr>
      <w:b/>
      <w:bCs/>
    </w:rPr>
  </w:style>
  <w:style w:type="paragraph" w:styleId="TOCHeading">
    <w:name w:val="TOC Heading"/>
    <w:basedOn w:val="Heading1"/>
    <w:next w:val="Normal"/>
    <w:uiPriority w:val="39"/>
    <w:semiHidden/>
    <w:unhideWhenUsed/>
    <w:qFormat/>
    <w:rsid w:val="00A916B6"/>
    <w:pPr>
      <w:outlineLvl w:val="9"/>
    </w:pPr>
  </w:style>
  <w:style w:type="paragraph" w:styleId="FootnoteText">
    <w:name w:val="footnote text"/>
    <w:basedOn w:val="Normal"/>
    <w:link w:val="FootnoteTextChar"/>
    <w:uiPriority w:val="99"/>
    <w:semiHidden/>
    <w:unhideWhenUsed/>
    <w:rsid w:val="005347A2"/>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347A2"/>
    <w:rPr>
      <w:sz w:val="20"/>
      <w:szCs w:val="20"/>
    </w:rPr>
  </w:style>
  <w:style w:type="character" w:styleId="FootnoteReference">
    <w:name w:val="footnote reference"/>
    <w:basedOn w:val="DefaultParagraphFont"/>
    <w:uiPriority w:val="99"/>
    <w:semiHidden/>
    <w:unhideWhenUsed/>
    <w:rsid w:val="005347A2"/>
    <w:rPr>
      <w:vertAlign w:val="superscript"/>
    </w:rPr>
  </w:style>
  <w:style w:type="paragraph" w:styleId="Header">
    <w:name w:val="header"/>
    <w:basedOn w:val="Normal"/>
    <w:link w:val="HeaderChar"/>
    <w:uiPriority w:val="99"/>
    <w:unhideWhenUsed/>
    <w:rsid w:val="005347A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347A2"/>
  </w:style>
  <w:style w:type="paragraph" w:styleId="Footer">
    <w:name w:val="footer"/>
    <w:basedOn w:val="Normal"/>
    <w:link w:val="FooterChar"/>
    <w:uiPriority w:val="99"/>
    <w:unhideWhenUsed/>
    <w:rsid w:val="005347A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5347A2"/>
  </w:style>
  <w:style w:type="character" w:styleId="CommentReference">
    <w:name w:val="annotation reference"/>
    <w:basedOn w:val="DefaultParagraphFont"/>
    <w:uiPriority w:val="99"/>
    <w:semiHidden/>
    <w:unhideWhenUsed/>
    <w:rsid w:val="009223ED"/>
    <w:rPr>
      <w:sz w:val="18"/>
      <w:szCs w:val="18"/>
    </w:rPr>
  </w:style>
  <w:style w:type="paragraph" w:styleId="CommentText">
    <w:name w:val="annotation text"/>
    <w:basedOn w:val="Normal"/>
    <w:link w:val="CommentTextChar"/>
    <w:uiPriority w:val="99"/>
    <w:semiHidden/>
    <w:unhideWhenUsed/>
    <w:rsid w:val="009223ED"/>
    <w:pPr>
      <w:spacing w:line="240" w:lineRule="auto"/>
    </w:pPr>
    <w:rPr>
      <w:sz w:val="24"/>
      <w:szCs w:val="24"/>
    </w:rPr>
  </w:style>
  <w:style w:type="character" w:customStyle="1" w:styleId="CommentTextChar">
    <w:name w:val="Comment Text Char"/>
    <w:basedOn w:val="DefaultParagraphFont"/>
    <w:link w:val="CommentText"/>
    <w:uiPriority w:val="99"/>
    <w:semiHidden/>
    <w:rsid w:val="009223ED"/>
    <w:rPr>
      <w:sz w:val="24"/>
      <w:szCs w:val="24"/>
    </w:rPr>
  </w:style>
  <w:style w:type="paragraph" w:styleId="CommentSubject">
    <w:name w:val="annotation subject"/>
    <w:basedOn w:val="CommentText"/>
    <w:next w:val="CommentText"/>
    <w:link w:val="CommentSubjectChar"/>
    <w:uiPriority w:val="99"/>
    <w:semiHidden/>
    <w:unhideWhenUsed/>
    <w:rsid w:val="009223ED"/>
    <w:rPr>
      <w:b/>
      <w:bCs/>
      <w:sz w:val="20"/>
      <w:szCs w:val="20"/>
    </w:rPr>
  </w:style>
  <w:style w:type="character" w:customStyle="1" w:styleId="CommentSubjectChar">
    <w:name w:val="Comment Subject Char"/>
    <w:basedOn w:val="CommentTextChar"/>
    <w:link w:val="CommentSubject"/>
    <w:uiPriority w:val="99"/>
    <w:semiHidden/>
    <w:rsid w:val="009223ED"/>
    <w:rPr>
      <w:b/>
      <w:bCs/>
      <w:sz w:val="20"/>
      <w:szCs w:val="20"/>
    </w:rPr>
  </w:style>
  <w:style w:type="paragraph" w:styleId="BalloonText">
    <w:name w:val="Balloon Text"/>
    <w:basedOn w:val="Normal"/>
    <w:link w:val="BalloonTextChar"/>
    <w:uiPriority w:val="99"/>
    <w:semiHidden/>
    <w:unhideWhenUsed/>
    <w:rsid w:val="009223ED"/>
    <w:pPr>
      <w:spacing w:before="0"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9223ED"/>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37097726">
      <w:bodyDiv w:val="1"/>
      <w:marLeft w:val="0"/>
      <w:marRight w:val="0"/>
      <w:marTop w:val="0"/>
      <w:marBottom w:val="0"/>
      <w:divBdr>
        <w:top w:val="none" w:sz="0" w:space="0" w:color="auto"/>
        <w:left w:val="none" w:sz="0" w:space="0" w:color="auto"/>
        <w:bottom w:val="none" w:sz="0" w:space="0" w:color="auto"/>
        <w:right w:val="none" w:sz="0" w:space="0" w:color="auto"/>
      </w:divBdr>
    </w:div>
    <w:div w:id="662860261">
      <w:bodyDiv w:val="1"/>
      <w:marLeft w:val="0"/>
      <w:marRight w:val="0"/>
      <w:marTop w:val="0"/>
      <w:marBottom w:val="0"/>
      <w:divBdr>
        <w:top w:val="none" w:sz="0" w:space="0" w:color="auto"/>
        <w:left w:val="none" w:sz="0" w:space="0" w:color="auto"/>
        <w:bottom w:val="none" w:sz="0" w:space="0" w:color="auto"/>
        <w:right w:val="none" w:sz="0" w:space="0" w:color="auto"/>
      </w:divBdr>
    </w:div>
    <w:div w:id="1012954454">
      <w:bodyDiv w:val="1"/>
      <w:marLeft w:val="0"/>
      <w:marRight w:val="0"/>
      <w:marTop w:val="0"/>
      <w:marBottom w:val="0"/>
      <w:divBdr>
        <w:top w:val="none" w:sz="0" w:space="0" w:color="auto"/>
        <w:left w:val="none" w:sz="0" w:space="0" w:color="auto"/>
        <w:bottom w:val="none" w:sz="0" w:space="0" w:color="auto"/>
        <w:right w:val="none" w:sz="0" w:space="0" w:color="auto"/>
      </w:divBdr>
    </w:div>
    <w:div w:id="152759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diagramData" Target="diagrams/data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rrine\AppData\Roaming\Microsoft\Templates\Banded%20design%20(blank).dotx" TargetMode="Externa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FEA1CD5-0C74-464C-9EF7-37D2FC7E939E}" type="doc">
      <dgm:prSet loTypeId="urn:microsoft.com/office/officeart/2009/3/layout/IncreasingArrowsProcess" loCatId="process" qsTypeId="urn:microsoft.com/office/officeart/2005/8/quickstyle/simple1" qsCatId="simple" csTypeId="urn:microsoft.com/office/officeart/2005/8/colors/accent3_2" csCatId="accent3" phldr="1"/>
      <dgm:spPr/>
      <dgm:t>
        <a:bodyPr/>
        <a:lstStyle/>
        <a:p>
          <a:endParaRPr lang="en-US"/>
        </a:p>
      </dgm:t>
    </dgm:pt>
    <dgm:pt modelId="{69E41F5E-0E07-4C31-BC40-9AB719AF77BF}">
      <dgm:prSet phldrT="[Text]" custT="1"/>
      <dgm:spPr/>
      <dgm:t>
        <a:bodyPr/>
        <a:lstStyle/>
        <a:p>
          <a:r>
            <a:rPr lang="en-US" sz="1100"/>
            <a:t>YEAR 1</a:t>
          </a:r>
        </a:p>
      </dgm:t>
    </dgm:pt>
    <dgm:pt modelId="{0D76A3ED-9678-4C4E-8D6A-957B4E9B359E}" type="parTrans" cxnId="{6DF0391A-0628-4AC4-8F33-3E909CCE3470}">
      <dgm:prSet/>
      <dgm:spPr/>
      <dgm:t>
        <a:bodyPr/>
        <a:lstStyle/>
        <a:p>
          <a:endParaRPr lang="en-US" sz="1100"/>
        </a:p>
      </dgm:t>
    </dgm:pt>
    <dgm:pt modelId="{5F05A29F-ECBD-48DB-ADDD-1D3395C194E6}" type="sibTrans" cxnId="{6DF0391A-0628-4AC4-8F33-3E909CCE3470}">
      <dgm:prSet/>
      <dgm:spPr/>
      <dgm:t>
        <a:bodyPr/>
        <a:lstStyle/>
        <a:p>
          <a:endParaRPr lang="en-US" sz="1100"/>
        </a:p>
      </dgm:t>
    </dgm:pt>
    <dgm:pt modelId="{0AE67275-F294-4233-BB29-24D9143790ED}">
      <dgm:prSet phldrT="[Text]" custT="1"/>
      <dgm:spPr/>
      <dgm:t>
        <a:bodyPr/>
        <a:lstStyle/>
        <a:p>
          <a:r>
            <a:rPr lang="en-US" sz="1100"/>
            <a:t>CORE</a:t>
          </a:r>
        </a:p>
        <a:p>
          <a:r>
            <a:rPr lang="en-US" sz="1100"/>
            <a:t>Major courses</a:t>
          </a:r>
        </a:p>
        <a:p>
          <a:endParaRPr lang="en-US" sz="1100"/>
        </a:p>
      </dgm:t>
    </dgm:pt>
    <dgm:pt modelId="{7BDA95EB-5791-4100-8C38-70E7F2FEAD90}" type="parTrans" cxnId="{E8E31E39-EF3C-479D-986D-6C0F14DD754B}">
      <dgm:prSet/>
      <dgm:spPr/>
      <dgm:t>
        <a:bodyPr/>
        <a:lstStyle/>
        <a:p>
          <a:endParaRPr lang="en-US" sz="1100"/>
        </a:p>
      </dgm:t>
    </dgm:pt>
    <dgm:pt modelId="{D0D588E5-77A0-4313-89B5-31B80C89A02D}" type="sibTrans" cxnId="{E8E31E39-EF3C-479D-986D-6C0F14DD754B}">
      <dgm:prSet/>
      <dgm:spPr/>
      <dgm:t>
        <a:bodyPr/>
        <a:lstStyle/>
        <a:p>
          <a:endParaRPr lang="en-US" sz="1100"/>
        </a:p>
      </dgm:t>
    </dgm:pt>
    <dgm:pt modelId="{C5E327D4-A227-412F-B040-38AE0EDC97C5}">
      <dgm:prSet phldrT="[Text]" custT="1"/>
      <dgm:spPr/>
      <dgm:t>
        <a:bodyPr/>
        <a:lstStyle/>
        <a:p>
          <a:r>
            <a:rPr lang="en-US" sz="1100"/>
            <a:t>Year 4</a:t>
          </a:r>
        </a:p>
      </dgm:t>
    </dgm:pt>
    <dgm:pt modelId="{E4B74014-7195-44D0-ADAB-201278A07ACB}" type="parTrans" cxnId="{BCFFD3E5-9A01-4F87-AEA0-F5A604215CF1}">
      <dgm:prSet/>
      <dgm:spPr/>
      <dgm:t>
        <a:bodyPr/>
        <a:lstStyle/>
        <a:p>
          <a:endParaRPr lang="en-US" sz="1100"/>
        </a:p>
      </dgm:t>
    </dgm:pt>
    <dgm:pt modelId="{8BFB2890-0556-4920-8CFF-A629D56EE43D}" type="sibTrans" cxnId="{BCFFD3E5-9A01-4F87-AEA0-F5A604215CF1}">
      <dgm:prSet/>
      <dgm:spPr/>
      <dgm:t>
        <a:bodyPr/>
        <a:lstStyle/>
        <a:p>
          <a:endParaRPr lang="en-US" sz="1100"/>
        </a:p>
      </dgm:t>
    </dgm:pt>
    <dgm:pt modelId="{49015921-C47E-4E1D-8250-C80396A2C3E9}">
      <dgm:prSet phldrT="[Text]" custT="1"/>
      <dgm:spPr/>
      <dgm:t>
        <a:bodyPr/>
        <a:lstStyle/>
        <a:p>
          <a:r>
            <a:rPr lang="en-US" sz="1100"/>
            <a:t>CORE</a:t>
          </a:r>
        </a:p>
        <a:p>
          <a:r>
            <a:rPr lang="en-US" sz="1100"/>
            <a:t>Major courses</a:t>
          </a:r>
        </a:p>
      </dgm:t>
    </dgm:pt>
    <dgm:pt modelId="{206DBBE3-D514-466B-A4EB-3396BA17ADFE}" type="parTrans" cxnId="{9808E34B-0A7E-44DD-90E2-DE536AA2AB2D}">
      <dgm:prSet/>
      <dgm:spPr/>
      <dgm:t>
        <a:bodyPr/>
        <a:lstStyle/>
        <a:p>
          <a:endParaRPr lang="en-US" sz="1100"/>
        </a:p>
      </dgm:t>
    </dgm:pt>
    <dgm:pt modelId="{B02EF38A-7234-4A67-9029-9CD73081E4A9}" type="sibTrans" cxnId="{9808E34B-0A7E-44DD-90E2-DE536AA2AB2D}">
      <dgm:prSet/>
      <dgm:spPr/>
      <dgm:t>
        <a:bodyPr/>
        <a:lstStyle/>
        <a:p>
          <a:endParaRPr lang="en-US" sz="1100"/>
        </a:p>
      </dgm:t>
    </dgm:pt>
    <dgm:pt modelId="{A680FA50-3196-4B76-AAFF-2D91D6F4B7EC}">
      <dgm:prSet custT="1"/>
      <dgm:spPr/>
      <dgm:t>
        <a:bodyPr/>
        <a:lstStyle/>
        <a:p>
          <a:r>
            <a:rPr lang="en-US" sz="1100"/>
            <a:t>Year 3</a:t>
          </a:r>
        </a:p>
      </dgm:t>
    </dgm:pt>
    <dgm:pt modelId="{F4A53D9F-E37E-4BDE-A2E5-AA3A6E45B33D}" type="parTrans" cxnId="{DB478D49-5F24-4875-9FB2-9B147EFE7A1E}">
      <dgm:prSet/>
      <dgm:spPr/>
      <dgm:t>
        <a:bodyPr/>
        <a:lstStyle/>
        <a:p>
          <a:endParaRPr lang="en-US" sz="1100"/>
        </a:p>
      </dgm:t>
    </dgm:pt>
    <dgm:pt modelId="{4494F663-A3DF-410C-9159-3CE3D4FA782B}" type="sibTrans" cxnId="{DB478D49-5F24-4875-9FB2-9B147EFE7A1E}">
      <dgm:prSet/>
      <dgm:spPr/>
      <dgm:t>
        <a:bodyPr/>
        <a:lstStyle/>
        <a:p>
          <a:endParaRPr lang="en-US" sz="1100"/>
        </a:p>
      </dgm:t>
    </dgm:pt>
    <dgm:pt modelId="{029691EB-0AFE-4FE9-82F0-F0D8B7B34352}">
      <dgm:prSet custT="1"/>
      <dgm:spPr/>
      <dgm:t>
        <a:bodyPr/>
        <a:lstStyle/>
        <a:p>
          <a:r>
            <a:rPr lang="en-US" sz="1100"/>
            <a:t>Year 2</a:t>
          </a:r>
        </a:p>
      </dgm:t>
    </dgm:pt>
    <dgm:pt modelId="{D7B4C2F9-692B-4B5B-AF76-74807CE01324}" type="parTrans" cxnId="{1EB790AA-0E7D-4861-9F95-E818685D6587}">
      <dgm:prSet/>
      <dgm:spPr/>
      <dgm:t>
        <a:bodyPr/>
        <a:lstStyle/>
        <a:p>
          <a:endParaRPr lang="en-US" sz="1100"/>
        </a:p>
      </dgm:t>
    </dgm:pt>
    <dgm:pt modelId="{6C0D4BC3-9355-43A8-A1D8-A7A92F0CBDE7}" type="sibTrans" cxnId="{1EB790AA-0E7D-4861-9F95-E818685D6587}">
      <dgm:prSet/>
      <dgm:spPr/>
      <dgm:t>
        <a:bodyPr/>
        <a:lstStyle/>
        <a:p>
          <a:endParaRPr lang="en-US" sz="1100"/>
        </a:p>
      </dgm:t>
    </dgm:pt>
    <dgm:pt modelId="{3C3E02C4-418B-4350-92F7-C4CC046C5D68}">
      <dgm:prSet custT="1"/>
      <dgm:spPr/>
      <dgm:t>
        <a:bodyPr/>
        <a:lstStyle/>
        <a:p>
          <a:endParaRPr lang="en-US" sz="1100"/>
        </a:p>
      </dgm:t>
    </dgm:pt>
    <dgm:pt modelId="{1BAC1488-7821-4FAE-BE09-4039417DDB75}" type="parTrans" cxnId="{FFA0E77A-F4FC-4F90-87B5-884946009477}">
      <dgm:prSet/>
      <dgm:spPr/>
      <dgm:t>
        <a:bodyPr/>
        <a:lstStyle/>
        <a:p>
          <a:endParaRPr lang="en-US" sz="1100"/>
        </a:p>
      </dgm:t>
    </dgm:pt>
    <dgm:pt modelId="{F2AE9FCB-C0E9-4796-8A5D-6BFA080693F3}" type="sibTrans" cxnId="{FFA0E77A-F4FC-4F90-87B5-884946009477}">
      <dgm:prSet/>
      <dgm:spPr/>
      <dgm:t>
        <a:bodyPr/>
        <a:lstStyle/>
        <a:p>
          <a:endParaRPr lang="en-US" sz="1100"/>
        </a:p>
      </dgm:t>
    </dgm:pt>
    <dgm:pt modelId="{AF8AAA5E-02DD-4DC9-A250-D15EBD660974}">
      <dgm:prSet custT="1"/>
      <dgm:spPr/>
      <dgm:t>
        <a:bodyPr/>
        <a:lstStyle/>
        <a:p>
          <a:r>
            <a:rPr lang="en-US" sz="1100"/>
            <a:t>CORE</a:t>
          </a:r>
        </a:p>
        <a:p>
          <a:r>
            <a:rPr lang="en-US" sz="1100"/>
            <a:t>Major courses</a:t>
          </a:r>
        </a:p>
        <a:p>
          <a:r>
            <a:rPr lang="en-US" sz="1100"/>
            <a:t>Application for STEM</a:t>
          </a:r>
        </a:p>
        <a:p>
          <a:r>
            <a:rPr lang="en-US" sz="1100"/>
            <a:t>program </a:t>
          </a:r>
        </a:p>
        <a:p>
          <a:endParaRPr lang="en-US" sz="1100"/>
        </a:p>
      </dgm:t>
    </dgm:pt>
    <dgm:pt modelId="{70D139FE-ECBF-40D0-A59B-8D22C96D9AD1}" type="parTrans" cxnId="{D628F14A-078D-4D26-8EF9-96DA069325B3}">
      <dgm:prSet/>
      <dgm:spPr/>
      <dgm:t>
        <a:bodyPr/>
        <a:lstStyle/>
        <a:p>
          <a:endParaRPr lang="en-US" sz="1100"/>
        </a:p>
      </dgm:t>
    </dgm:pt>
    <dgm:pt modelId="{FC2E9A17-8964-40F4-AA3B-9AF529A8704A}" type="sibTrans" cxnId="{D628F14A-078D-4D26-8EF9-96DA069325B3}">
      <dgm:prSet/>
      <dgm:spPr/>
      <dgm:t>
        <a:bodyPr/>
        <a:lstStyle/>
        <a:p>
          <a:endParaRPr lang="en-US" sz="1100"/>
        </a:p>
      </dgm:t>
    </dgm:pt>
    <dgm:pt modelId="{732D2540-ED34-4161-8948-EB7457BC5A8C}">
      <dgm:prSet custT="1"/>
      <dgm:spPr/>
      <dgm:t>
        <a:bodyPr/>
        <a:lstStyle/>
        <a:p>
          <a:r>
            <a:rPr lang="en-US" sz="1100"/>
            <a:t>CORE</a:t>
          </a:r>
        </a:p>
        <a:p>
          <a:r>
            <a:rPr lang="en-US" sz="1100"/>
            <a:t>Major courses</a:t>
          </a:r>
        </a:p>
        <a:p>
          <a:r>
            <a:rPr lang="en-US" sz="1100"/>
            <a:t>Pair with mentor teacher</a:t>
          </a:r>
        </a:p>
        <a:p>
          <a:r>
            <a:rPr lang="en-US" sz="1100"/>
            <a:t>EdLabs (content + pedagogy)</a:t>
          </a:r>
        </a:p>
        <a:p>
          <a:r>
            <a:rPr lang="en-US" sz="1100"/>
            <a:t>Level 1 and 2 ed seminars</a:t>
          </a:r>
        </a:p>
        <a:p>
          <a:r>
            <a:rPr lang="en-US" sz="1100"/>
            <a:t>(Assessment, management, literacy, ELL. EdTPA)</a:t>
          </a:r>
        </a:p>
        <a:p>
          <a:endParaRPr lang="en-US" sz="1100"/>
        </a:p>
        <a:p>
          <a:r>
            <a:rPr lang="en-US" sz="1100"/>
            <a:t>Fall residency (min 24 hours)</a:t>
          </a:r>
        </a:p>
        <a:p>
          <a:r>
            <a:rPr lang="en-US" sz="1100"/>
            <a:t>Wnt/Spr residency (min 36 hours</a:t>
          </a:r>
        </a:p>
        <a:p>
          <a:r>
            <a:rPr lang="en-US" sz="1100"/>
            <a:t>WestE exams</a:t>
          </a:r>
        </a:p>
        <a:p>
          <a:endParaRPr lang="en-US" sz="1100"/>
        </a:p>
        <a:p>
          <a:endParaRPr lang="en-US" sz="1100"/>
        </a:p>
      </dgm:t>
    </dgm:pt>
    <dgm:pt modelId="{D73EAEFA-5C0B-457D-808A-72688A9BD69F}" type="parTrans" cxnId="{B6D823E9-2377-49EE-8900-133F3B13E553}">
      <dgm:prSet/>
      <dgm:spPr/>
      <dgm:t>
        <a:bodyPr/>
        <a:lstStyle/>
        <a:p>
          <a:endParaRPr lang="en-US" sz="1100"/>
        </a:p>
      </dgm:t>
    </dgm:pt>
    <dgm:pt modelId="{7E015AEA-75B1-4F6B-A0C4-0DB7256BBE26}" type="sibTrans" cxnId="{B6D823E9-2377-49EE-8900-133F3B13E553}">
      <dgm:prSet/>
      <dgm:spPr/>
      <dgm:t>
        <a:bodyPr/>
        <a:lstStyle/>
        <a:p>
          <a:endParaRPr lang="en-US" sz="1100"/>
        </a:p>
      </dgm:t>
    </dgm:pt>
    <dgm:pt modelId="{0465609C-FC12-4550-AD78-58A2BC90C981}">
      <dgm:prSet custT="1"/>
      <dgm:spPr/>
      <dgm:t>
        <a:bodyPr/>
        <a:lstStyle/>
        <a:p>
          <a:r>
            <a:rPr lang="en-US" sz="1100"/>
            <a:t>EdLabs (content + pedagogy)</a:t>
          </a:r>
        </a:p>
      </dgm:t>
    </dgm:pt>
    <dgm:pt modelId="{F986EF7E-BF72-4E71-801F-F5F028B27E95}" type="parTrans" cxnId="{26038F17-F87E-4675-A7AF-CD75E26AD943}">
      <dgm:prSet/>
      <dgm:spPr/>
      <dgm:t>
        <a:bodyPr/>
        <a:lstStyle/>
        <a:p>
          <a:endParaRPr lang="en-US"/>
        </a:p>
      </dgm:t>
    </dgm:pt>
    <dgm:pt modelId="{B8E01996-04A9-431A-9B98-BA9133A81CA9}" type="sibTrans" cxnId="{26038F17-F87E-4675-A7AF-CD75E26AD943}">
      <dgm:prSet/>
      <dgm:spPr/>
      <dgm:t>
        <a:bodyPr/>
        <a:lstStyle/>
        <a:p>
          <a:endParaRPr lang="en-US"/>
        </a:p>
      </dgm:t>
    </dgm:pt>
    <dgm:pt modelId="{ABC4C6E1-E1FC-49B7-A978-D0344AE41205}">
      <dgm:prSet custT="1"/>
      <dgm:spPr/>
      <dgm:t>
        <a:bodyPr/>
        <a:lstStyle/>
        <a:p>
          <a:r>
            <a:rPr lang="en-US" sz="1100"/>
            <a:t>Level 3 and 4 ed seminars</a:t>
          </a:r>
        </a:p>
      </dgm:t>
    </dgm:pt>
    <dgm:pt modelId="{8AB7A8D4-495D-4DA5-9EEA-0BAB677D16D2}" type="parTrans" cxnId="{A3A7EE76-96B2-4379-B969-47915EF5D5C8}">
      <dgm:prSet/>
      <dgm:spPr/>
      <dgm:t>
        <a:bodyPr/>
        <a:lstStyle/>
        <a:p>
          <a:endParaRPr lang="en-US"/>
        </a:p>
      </dgm:t>
    </dgm:pt>
    <dgm:pt modelId="{35745EA8-CD07-4A44-BE49-E0424F82C71D}" type="sibTrans" cxnId="{A3A7EE76-96B2-4379-B969-47915EF5D5C8}">
      <dgm:prSet/>
      <dgm:spPr/>
      <dgm:t>
        <a:bodyPr/>
        <a:lstStyle/>
        <a:p>
          <a:endParaRPr lang="en-US"/>
        </a:p>
      </dgm:t>
    </dgm:pt>
    <dgm:pt modelId="{D151652F-E914-4EC4-A3DF-BA4C0A5B04DD}">
      <dgm:prSet custT="1"/>
      <dgm:spPr/>
      <dgm:t>
        <a:bodyPr/>
        <a:lstStyle/>
        <a:p>
          <a:r>
            <a:rPr lang="en-US" sz="1100"/>
            <a:t>(Assessment, management, literacy, ELL,TPA ed)</a:t>
          </a:r>
        </a:p>
        <a:p>
          <a:endParaRPr lang="en-US" sz="1100"/>
        </a:p>
        <a:p>
          <a:r>
            <a:rPr lang="en-US" sz="1100"/>
            <a:t>Fall residency</a:t>
          </a:r>
        </a:p>
        <a:p>
          <a:r>
            <a:rPr lang="en-US" sz="1100"/>
            <a:t>Aug-December</a:t>
          </a:r>
        </a:p>
        <a:p>
          <a:r>
            <a:rPr lang="en-US" sz="1100"/>
            <a:t>100% time</a:t>
          </a:r>
        </a:p>
        <a:p>
          <a:r>
            <a:rPr lang="en-US" sz="1100"/>
            <a:t>Submit EdTPA for evaluation</a:t>
          </a:r>
        </a:p>
        <a:p>
          <a:endParaRPr lang="en-US" sz="1100"/>
        </a:p>
        <a:p>
          <a:r>
            <a:rPr lang="en-US" sz="1100"/>
            <a:t>Wnt/Spring</a:t>
          </a:r>
        </a:p>
        <a:p>
          <a:r>
            <a:rPr lang="en-US" sz="1100"/>
            <a:t>completion of all graduation requirements</a:t>
          </a:r>
        </a:p>
        <a:p>
          <a:endParaRPr lang="en-US" sz="1100"/>
        </a:p>
        <a:p>
          <a:endParaRPr lang="en-US" sz="1100"/>
        </a:p>
      </dgm:t>
    </dgm:pt>
    <dgm:pt modelId="{243D95CC-41AD-46FD-BAE4-983AF61E2EAB}" type="parTrans" cxnId="{8856D48D-DB7B-4DAE-AFC5-B3C2C2CC3CC6}">
      <dgm:prSet/>
      <dgm:spPr/>
      <dgm:t>
        <a:bodyPr/>
        <a:lstStyle/>
        <a:p>
          <a:endParaRPr lang="en-US"/>
        </a:p>
      </dgm:t>
    </dgm:pt>
    <dgm:pt modelId="{0DE05B51-E5AB-48D2-99E4-F5426BA1AF22}" type="sibTrans" cxnId="{8856D48D-DB7B-4DAE-AFC5-B3C2C2CC3CC6}">
      <dgm:prSet/>
      <dgm:spPr/>
      <dgm:t>
        <a:bodyPr/>
        <a:lstStyle/>
        <a:p>
          <a:endParaRPr lang="en-US"/>
        </a:p>
      </dgm:t>
    </dgm:pt>
    <dgm:pt modelId="{21DBEE60-FE74-4D9E-8C2B-093D656F0C61}" type="pres">
      <dgm:prSet presAssocID="{DFEA1CD5-0C74-464C-9EF7-37D2FC7E939E}" presName="Name0" presStyleCnt="0">
        <dgm:presLayoutVars>
          <dgm:chMax val="5"/>
          <dgm:chPref val="5"/>
          <dgm:dir/>
          <dgm:animLvl val="lvl"/>
        </dgm:presLayoutVars>
      </dgm:prSet>
      <dgm:spPr/>
      <dgm:t>
        <a:bodyPr/>
        <a:lstStyle/>
        <a:p>
          <a:endParaRPr lang="en-US"/>
        </a:p>
      </dgm:t>
    </dgm:pt>
    <dgm:pt modelId="{D3B89385-4CF2-4129-B102-52961B1A1A39}" type="pres">
      <dgm:prSet presAssocID="{69E41F5E-0E07-4C31-BC40-9AB719AF77BF}" presName="parentText1" presStyleLbl="node1" presStyleIdx="0" presStyleCnt="4" custScaleX="22478" custLinFactNeighborX="-36427" custLinFactNeighborY="-61181">
        <dgm:presLayoutVars>
          <dgm:chMax/>
          <dgm:chPref val="3"/>
          <dgm:bulletEnabled val="1"/>
        </dgm:presLayoutVars>
      </dgm:prSet>
      <dgm:spPr/>
      <dgm:t>
        <a:bodyPr/>
        <a:lstStyle/>
        <a:p>
          <a:endParaRPr lang="en-US"/>
        </a:p>
      </dgm:t>
    </dgm:pt>
    <dgm:pt modelId="{BBA75447-797F-4BC1-8469-512074B5656B}" type="pres">
      <dgm:prSet presAssocID="{69E41F5E-0E07-4C31-BC40-9AB719AF77BF}" presName="childText1" presStyleLbl="solidAlignAcc1" presStyleIdx="0" presStyleCnt="4" custScaleX="82890" custLinFactNeighborX="-2234" custLinFactNeighborY="-25497">
        <dgm:presLayoutVars>
          <dgm:chMax val="0"/>
          <dgm:chPref val="0"/>
          <dgm:bulletEnabled val="1"/>
        </dgm:presLayoutVars>
      </dgm:prSet>
      <dgm:spPr/>
      <dgm:t>
        <a:bodyPr/>
        <a:lstStyle/>
        <a:p>
          <a:endParaRPr lang="en-US"/>
        </a:p>
      </dgm:t>
    </dgm:pt>
    <dgm:pt modelId="{DA2BDBF1-90D3-4981-A606-81CC5ECE046A}" type="pres">
      <dgm:prSet presAssocID="{029691EB-0AFE-4FE9-82F0-F0D8B7B34352}" presName="parentText2" presStyleLbl="node1" presStyleIdx="1" presStyleCnt="4" custScaleX="27053" custLinFactNeighborX="-33796" custLinFactNeighborY="-69630">
        <dgm:presLayoutVars>
          <dgm:chMax/>
          <dgm:chPref val="3"/>
          <dgm:bulletEnabled val="1"/>
        </dgm:presLayoutVars>
      </dgm:prSet>
      <dgm:spPr/>
      <dgm:t>
        <a:bodyPr/>
        <a:lstStyle/>
        <a:p>
          <a:endParaRPr lang="en-US"/>
        </a:p>
      </dgm:t>
    </dgm:pt>
    <dgm:pt modelId="{40503B06-D04A-4EB2-B089-3BFE0321DEF8}" type="pres">
      <dgm:prSet presAssocID="{029691EB-0AFE-4FE9-82F0-F0D8B7B34352}" presName="childText2" presStyleLbl="solidAlignAcc1" presStyleIdx="1" presStyleCnt="4" custScaleX="76525" custLinFactNeighborX="-6702" custLinFactNeighborY="-25510">
        <dgm:presLayoutVars>
          <dgm:chMax val="0"/>
          <dgm:chPref val="0"/>
          <dgm:bulletEnabled val="1"/>
        </dgm:presLayoutVars>
      </dgm:prSet>
      <dgm:spPr/>
      <dgm:t>
        <a:bodyPr/>
        <a:lstStyle/>
        <a:p>
          <a:endParaRPr lang="en-US"/>
        </a:p>
      </dgm:t>
    </dgm:pt>
    <dgm:pt modelId="{D596E747-8F22-441F-9DF2-DB5315BFD9E7}" type="pres">
      <dgm:prSet presAssocID="{A680FA50-3196-4B76-AAFF-2D91D6F4B7EC}" presName="parentText3" presStyleLbl="node1" presStyleIdx="2" presStyleCnt="4" custScaleX="50309" custLinFactNeighborX="-26432" custLinFactNeighborY="-63669">
        <dgm:presLayoutVars>
          <dgm:chMax/>
          <dgm:chPref val="3"/>
          <dgm:bulletEnabled val="1"/>
        </dgm:presLayoutVars>
      </dgm:prSet>
      <dgm:spPr/>
      <dgm:t>
        <a:bodyPr/>
        <a:lstStyle/>
        <a:p>
          <a:endParaRPr lang="en-US"/>
        </a:p>
      </dgm:t>
    </dgm:pt>
    <dgm:pt modelId="{A3678CCE-A583-4CF1-9C6D-30D81F774707}" type="pres">
      <dgm:prSet presAssocID="{A680FA50-3196-4B76-AAFF-2D91D6F4B7EC}" presName="childText3" presStyleLbl="solidAlignAcc1" presStyleIdx="2" presStyleCnt="4" custScaleX="99863" custScaleY="211665" custLinFactNeighborX="-3905" custLinFactNeighborY="30951">
        <dgm:presLayoutVars>
          <dgm:chMax val="0"/>
          <dgm:chPref val="0"/>
          <dgm:bulletEnabled val="1"/>
        </dgm:presLayoutVars>
      </dgm:prSet>
      <dgm:spPr/>
      <dgm:t>
        <a:bodyPr/>
        <a:lstStyle/>
        <a:p>
          <a:endParaRPr lang="en-US"/>
        </a:p>
      </dgm:t>
    </dgm:pt>
    <dgm:pt modelId="{D1D4F74D-2FDD-40C7-A28E-23D2DF9865DF}" type="pres">
      <dgm:prSet presAssocID="{C5E327D4-A227-412F-B040-38AE0EDC97C5}" presName="parentText4" presStyleLbl="node1" presStyleIdx="3" presStyleCnt="4" custLinFactNeighborX="-556" custLinFactNeighborY="-8253">
        <dgm:presLayoutVars>
          <dgm:chMax/>
          <dgm:chPref val="3"/>
          <dgm:bulletEnabled val="1"/>
        </dgm:presLayoutVars>
      </dgm:prSet>
      <dgm:spPr/>
      <dgm:t>
        <a:bodyPr/>
        <a:lstStyle/>
        <a:p>
          <a:endParaRPr lang="en-US"/>
        </a:p>
      </dgm:t>
    </dgm:pt>
    <dgm:pt modelId="{B118DE3C-FC18-4D5E-BE2F-3A76B05EE1AC}" type="pres">
      <dgm:prSet presAssocID="{C5E327D4-A227-412F-B040-38AE0EDC97C5}" presName="childText4" presStyleLbl="solidAlignAcc1" presStyleIdx="3" presStyleCnt="4" custScaleY="257321" custLinFactNeighborX="6158" custLinFactNeighborY="81619">
        <dgm:presLayoutVars>
          <dgm:chMax val="0"/>
          <dgm:chPref val="0"/>
          <dgm:bulletEnabled val="1"/>
        </dgm:presLayoutVars>
      </dgm:prSet>
      <dgm:spPr/>
      <dgm:t>
        <a:bodyPr/>
        <a:lstStyle/>
        <a:p>
          <a:endParaRPr lang="en-US"/>
        </a:p>
      </dgm:t>
    </dgm:pt>
  </dgm:ptLst>
  <dgm:cxnLst>
    <dgm:cxn modelId="{9808E34B-0A7E-44DD-90E2-DE536AA2AB2D}" srcId="{C5E327D4-A227-412F-B040-38AE0EDC97C5}" destId="{49015921-C47E-4E1D-8250-C80396A2C3E9}" srcOrd="0" destOrd="0" parTransId="{206DBBE3-D514-466B-A4EB-3396BA17ADFE}" sibTransId="{B02EF38A-7234-4A67-9029-9CD73081E4A9}"/>
    <dgm:cxn modelId="{DB8C91EC-1FDA-419B-AE81-C347FA98B0ED}" type="presOf" srcId="{0AE67275-F294-4233-BB29-24D9143790ED}" destId="{BBA75447-797F-4BC1-8469-512074B5656B}" srcOrd="0" destOrd="0" presId="urn:microsoft.com/office/officeart/2009/3/layout/IncreasingArrowsProcess"/>
    <dgm:cxn modelId="{9052552E-8A23-4EC8-A18E-B5EBCE13C066}" type="presOf" srcId="{029691EB-0AFE-4FE9-82F0-F0D8B7B34352}" destId="{DA2BDBF1-90D3-4981-A606-81CC5ECE046A}" srcOrd="0" destOrd="0" presId="urn:microsoft.com/office/officeart/2009/3/layout/IncreasingArrowsProcess"/>
    <dgm:cxn modelId="{FFA0E77A-F4FC-4F90-87B5-884946009477}" srcId="{69E41F5E-0E07-4C31-BC40-9AB719AF77BF}" destId="{3C3E02C4-418B-4350-92F7-C4CC046C5D68}" srcOrd="1" destOrd="0" parTransId="{1BAC1488-7821-4FAE-BE09-4039417DDB75}" sibTransId="{F2AE9FCB-C0E9-4796-8A5D-6BFA080693F3}"/>
    <dgm:cxn modelId="{B6D823E9-2377-49EE-8900-133F3B13E553}" srcId="{A680FA50-3196-4B76-AAFF-2D91D6F4B7EC}" destId="{732D2540-ED34-4161-8948-EB7457BC5A8C}" srcOrd="0" destOrd="0" parTransId="{D73EAEFA-5C0B-457D-808A-72688A9BD69F}" sibTransId="{7E015AEA-75B1-4F6B-A0C4-0DB7256BBE26}"/>
    <dgm:cxn modelId="{5626BBB1-8958-4959-8638-EF1AFFF73063}" type="presOf" srcId="{A680FA50-3196-4B76-AAFF-2D91D6F4B7EC}" destId="{D596E747-8F22-441F-9DF2-DB5315BFD9E7}" srcOrd="0" destOrd="0" presId="urn:microsoft.com/office/officeart/2009/3/layout/IncreasingArrowsProcess"/>
    <dgm:cxn modelId="{71CCC3CF-3759-435F-9E66-6A317A2F2766}" type="presOf" srcId="{C5E327D4-A227-412F-B040-38AE0EDC97C5}" destId="{D1D4F74D-2FDD-40C7-A28E-23D2DF9865DF}" srcOrd="0" destOrd="0" presId="urn:microsoft.com/office/officeart/2009/3/layout/IncreasingArrowsProcess"/>
    <dgm:cxn modelId="{1EB790AA-0E7D-4861-9F95-E818685D6587}" srcId="{DFEA1CD5-0C74-464C-9EF7-37D2FC7E939E}" destId="{029691EB-0AFE-4FE9-82F0-F0D8B7B34352}" srcOrd="1" destOrd="0" parTransId="{D7B4C2F9-692B-4B5B-AF76-74807CE01324}" sibTransId="{6C0D4BC3-9355-43A8-A1D8-A7A92F0CBDE7}"/>
    <dgm:cxn modelId="{5942DA3D-E034-472B-86B6-04498C7EC084}" type="presOf" srcId="{AF8AAA5E-02DD-4DC9-A250-D15EBD660974}" destId="{40503B06-D04A-4EB2-B089-3BFE0321DEF8}" srcOrd="0" destOrd="0" presId="urn:microsoft.com/office/officeart/2009/3/layout/IncreasingArrowsProcess"/>
    <dgm:cxn modelId="{BCFFD3E5-9A01-4F87-AEA0-F5A604215CF1}" srcId="{DFEA1CD5-0C74-464C-9EF7-37D2FC7E939E}" destId="{C5E327D4-A227-412F-B040-38AE0EDC97C5}" srcOrd="3" destOrd="0" parTransId="{E4B74014-7195-44D0-ADAB-201278A07ACB}" sibTransId="{8BFB2890-0556-4920-8CFF-A629D56EE43D}"/>
    <dgm:cxn modelId="{6DF0391A-0628-4AC4-8F33-3E909CCE3470}" srcId="{DFEA1CD5-0C74-464C-9EF7-37D2FC7E939E}" destId="{69E41F5E-0E07-4C31-BC40-9AB719AF77BF}" srcOrd="0" destOrd="0" parTransId="{0D76A3ED-9678-4C4E-8D6A-957B4E9B359E}" sibTransId="{5F05A29F-ECBD-48DB-ADDD-1D3395C194E6}"/>
    <dgm:cxn modelId="{EECA99BD-8AD7-4220-B393-A65853071EF0}" type="presOf" srcId="{49015921-C47E-4E1D-8250-C80396A2C3E9}" destId="{B118DE3C-FC18-4D5E-BE2F-3A76B05EE1AC}" srcOrd="0" destOrd="0" presId="urn:microsoft.com/office/officeart/2009/3/layout/IncreasingArrowsProcess"/>
    <dgm:cxn modelId="{CB449106-4FFF-47EA-ABDA-2AD6FF129490}" type="presOf" srcId="{DFEA1CD5-0C74-464C-9EF7-37D2FC7E939E}" destId="{21DBEE60-FE74-4D9E-8C2B-093D656F0C61}" srcOrd="0" destOrd="0" presId="urn:microsoft.com/office/officeart/2009/3/layout/IncreasingArrowsProcess"/>
    <dgm:cxn modelId="{B15FD14B-996F-4433-8682-8E1A6DBFEB19}" type="presOf" srcId="{0465609C-FC12-4550-AD78-58A2BC90C981}" destId="{B118DE3C-FC18-4D5E-BE2F-3A76B05EE1AC}" srcOrd="0" destOrd="1" presId="urn:microsoft.com/office/officeart/2009/3/layout/IncreasingArrowsProcess"/>
    <dgm:cxn modelId="{26038F17-F87E-4675-A7AF-CD75E26AD943}" srcId="{C5E327D4-A227-412F-B040-38AE0EDC97C5}" destId="{0465609C-FC12-4550-AD78-58A2BC90C981}" srcOrd="1" destOrd="0" parTransId="{F986EF7E-BF72-4E71-801F-F5F028B27E95}" sibTransId="{B8E01996-04A9-431A-9B98-BA9133A81CA9}"/>
    <dgm:cxn modelId="{A596604F-E89F-45FC-83B1-B0E9D573C3CF}" type="presOf" srcId="{732D2540-ED34-4161-8948-EB7457BC5A8C}" destId="{A3678CCE-A583-4CF1-9C6D-30D81F774707}" srcOrd="0" destOrd="0" presId="urn:microsoft.com/office/officeart/2009/3/layout/IncreasingArrowsProcess"/>
    <dgm:cxn modelId="{B274A9F6-F696-4CE6-A207-CACFEFB65A95}" type="presOf" srcId="{D151652F-E914-4EC4-A3DF-BA4C0A5B04DD}" destId="{B118DE3C-FC18-4D5E-BE2F-3A76B05EE1AC}" srcOrd="0" destOrd="3" presId="urn:microsoft.com/office/officeart/2009/3/layout/IncreasingArrowsProcess"/>
    <dgm:cxn modelId="{D628F14A-078D-4D26-8EF9-96DA069325B3}" srcId="{029691EB-0AFE-4FE9-82F0-F0D8B7B34352}" destId="{AF8AAA5E-02DD-4DC9-A250-D15EBD660974}" srcOrd="0" destOrd="0" parTransId="{70D139FE-ECBF-40D0-A59B-8D22C96D9AD1}" sibTransId="{FC2E9A17-8964-40F4-AA3B-9AF529A8704A}"/>
    <dgm:cxn modelId="{DB478D49-5F24-4875-9FB2-9B147EFE7A1E}" srcId="{DFEA1CD5-0C74-464C-9EF7-37D2FC7E939E}" destId="{A680FA50-3196-4B76-AAFF-2D91D6F4B7EC}" srcOrd="2" destOrd="0" parTransId="{F4A53D9F-E37E-4BDE-A2E5-AA3A6E45B33D}" sibTransId="{4494F663-A3DF-410C-9159-3CE3D4FA782B}"/>
    <dgm:cxn modelId="{A3A7EE76-96B2-4379-B969-47915EF5D5C8}" srcId="{C5E327D4-A227-412F-B040-38AE0EDC97C5}" destId="{ABC4C6E1-E1FC-49B7-A978-D0344AE41205}" srcOrd="2" destOrd="0" parTransId="{8AB7A8D4-495D-4DA5-9EEA-0BAB677D16D2}" sibTransId="{35745EA8-CD07-4A44-BE49-E0424F82C71D}"/>
    <dgm:cxn modelId="{E8E31E39-EF3C-479D-986D-6C0F14DD754B}" srcId="{69E41F5E-0E07-4C31-BC40-9AB719AF77BF}" destId="{0AE67275-F294-4233-BB29-24D9143790ED}" srcOrd="0" destOrd="0" parTransId="{7BDA95EB-5791-4100-8C38-70E7F2FEAD90}" sibTransId="{D0D588E5-77A0-4313-89B5-31B80C89A02D}"/>
    <dgm:cxn modelId="{92A5EA65-2B06-44D3-A6C1-BE60281D1F7C}" type="presOf" srcId="{69E41F5E-0E07-4C31-BC40-9AB719AF77BF}" destId="{D3B89385-4CF2-4129-B102-52961B1A1A39}" srcOrd="0" destOrd="0" presId="urn:microsoft.com/office/officeart/2009/3/layout/IncreasingArrowsProcess"/>
    <dgm:cxn modelId="{7ECC5F2C-EF56-49D0-B4AF-896C24682485}" type="presOf" srcId="{ABC4C6E1-E1FC-49B7-A978-D0344AE41205}" destId="{B118DE3C-FC18-4D5E-BE2F-3A76B05EE1AC}" srcOrd="0" destOrd="2" presId="urn:microsoft.com/office/officeart/2009/3/layout/IncreasingArrowsProcess"/>
    <dgm:cxn modelId="{8407EFFA-BCED-4E5E-BED5-D946CC0E5567}" type="presOf" srcId="{3C3E02C4-418B-4350-92F7-C4CC046C5D68}" destId="{BBA75447-797F-4BC1-8469-512074B5656B}" srcOrd="0" destOrd="1" presId="urn:microsoft.com/office/officeart/2009/3/layout/IncreasingArrowsProcess"/>
    <dgm:cxn modelId="{8856D48D-DB7B-4DAE-AFC5-B3C2C2CC3CC6}" srcId="{C5E327D4-A227-412F-B040-38AE0EDC97C5}" destId="{D151652F-E914-4EC4-A3DF-BA4C0A5B04DD}" srcOrd="3" destOrd="0" parTransId="{243D95CC-41AD-46FD-BAE4-983AF61E2EAB}" sibTransId="{0DE05B51-E5AB-48D2-99E4-F5426BA1AF22}"/>
    <dgm:cxn modelId="{D2A77FEF-D0A1-45A9-BB9B-902FE6001B56}" type="presParOf" srcId="{21DBEE60-FE74-4D9E-8C2B-093D656F0C61}" destId="{D3B89385-4CF2-4129-B102-52961B1A1A39}" srcOrd="0" destOrd="0" presId="urn:microsoft.com/office/officeart/2009/3/layout/IncreasingArrowsProcess"/>
    <dgm:cxn modelId="{AFEDD09C-A180-4A2A-B1ED-9375A3B70F41}" type="presParOf" srcId="{21DBEE60-FE74-4D9E-8C2B-093D656F0C61}" destId="{BBA75447-797F-4BC1-8469-512074B5656B}" srcOrd="1" destOrd="0" presId="urn:microsoft.com/office/officeart/2009/3/layout/IncreasingArrowsProcess"/>
    <dgm:cxn modelId="{A991C169-9819-4965-BFB9-B53F2303A4E0}" type="presParOf" srcId="{21DBEE60-FE74-4D9E-8C2B-093D656F0C61}" destId="{DA2BDBF1-90D3-4981-A606-81CC5ECE046A}" srcOrd="2" destOrd="0" presId="urn:microsoft.com/office/officeart/2009/3/layout/IncreasingArrowsProcess"/>
    <dgm:cxn modelId="{DFBC7CB3-7409-4644-BD52-B53FF43FDEFA}" type="presParOf" srcId="{21DBEE60-FE74-4D9E-8C2B-093D656F0C61}" destId="{40503B06-D04A-4EB2-B089-3BFE0321DEF8}" srcOrd="3" destOrd="0" presId="urn:microsoft.com/office/officeart/2009/3/layout/IncreasingArrowsProcess"/>
    <dgm:cxn modelId="{6EA260B4-A583-46C7-89CF-288225B20F52}" type="presParOf" srcId="{21DBEE60-FE74-4D9E-8C2B-093D656F0C61}" destId="{D596E747-8F22-441F-9DF2-DB5315BFD9E7}" srcOrd="4" destOrd="0" presId="urn:microsoft.com/office/officeart/2009/3/layout/IncreasingArrowsProcess"/>
    <dgm:cxn modelId="{9B6242F3-4A57-4485-ADF3-914455E0D1D7}" type="presParOf" srcId="{21DBEE60-FE74-4D9E-8C2B-093D656F0C61}" destId="{A3678CCE-A583-4CF1-9C6D-30D81F774707}" srcOrd="5" destOrd="0" presId="urn:microsoft.com/office/officeart/2009/3/layout/IncreasingArrowsProcess"/>
    <dgm:cxn modelId="{3FDE036F-EB1A-4432-90CD-21D1D30E83D5}" type="presParOf" srcId="{21DBEE60-FE74-4D9E-8C2B-093D656F0C61}" destId="{D1D4F74D-2FDD-40C7-A28E-23D2DF9865DF}" srcOrd="6" destOrd="0" presId="urn:microsoft.com/office/officeart/2009/3/layout/IncreasingArrowsProcess"/>
    <dgm:cxn modelId="{0FD93F30-6B49-47A0-8DAE-CADD46AAD004}" type="presParOf" srcId="{21DBEE60-FE74-4D9E-8C2B-093D656F0C61}" destId="{B118DE3C-FC18-4D5E-BE2F-3A76B05EE1AC}" srcOrd="7" destOrd="0" presId="urn:microsoft.com/office/officeart/2009/3/layout/IncreasingArrowsProcess"/>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Banded">
  <a:themeElements>
    <a:clrScheme name="Banded">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Banded">
      <a:maj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nded">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XSL" StyleName="APA">
  <b:Source>
    <b:Tag>RSt01</b:Tag>
    <b:SourceType>Book</b:SourceType>
    <b:Guid>{7AD77338-905D-470F-B1E0-188E68B0C2E5}</b:Guid>
    <b:Author>
      <b:Author>
        <b:NameList>
          <b:Person>
            <b:Last>Stair</b:Last>
            <b:First>R</b:First>
          </b:Person>
          <b:Person>
            <b:Last>Reynolds</b:Last>
            <b:First>G.</b:First>
          </b:Person>
        </b:NameList>
      </b:Author>
    </b:Author>
    <b:Title>Principles of Information Systems</b:Title>
    <b:Year>2001</b:Year>
    <b:City>Boston</b:City>
    <b:Publisher>Course Technology</b:Publisher>
    <b:RefOrder>1</b:RefOrder>
  </b:Source>
  <b:Source>
    <b:Tag>Kro09</b:Tag>
    <b:SourceType>Book</b:SourceType>
    <b:Guid>{BECAF388-DFB8-4ECD-A8A7-68C152322225}</b:Guid>
    <b:Author>
      <b:Author>
        <b:NameList>
          <b:Person>
            <b:Last>Kroenke</b:Last>
            <b:First>D.</b:First>
          </b:Person>
          <b:Person>
            <b:Last>Auer</b:Last>
            <b:First>D.</b:First>
          </b:Person>
        </b:NameList>
      </b:Author>
    </b:Author>
    <b:Year>2009</b:Year>
    <b:Title>Database Concepts</b:Title>
    <b:City>New Jersey</b:City>
    <b:Publisher>Prentice Hall</b:Publisher>
    <b:RefOrder>2</b:RefOrder>
  </b:Source>
</b:Sources>
</file>

<file path=customXml/itemProps1.xml><?xml version="1.0" encoding="utf-8"?>
<ds:datastoreItem xmlns:ds="http://schemas.openxmlformats.org/officeDocument/2006/customXml" ds:itemID="{FF740C13-C6A2-43D3-86C5-4CBB969C2CB1}">
  <ds:schemaRefs>
    <ds:schemaRef ds:uri="http://schemas.microsoft.com/sharepoint/v3/contenttype/forms"/>
  </ds:schemaRefs>
</ds:datastoreItem>
</file>

<file path=customXml/itemProps2.xml><?xml version="1.0" encoding="utf-8"?>
<ds:datastoreItem xmlns:ds="http://schemas.openxmlformats.org/officeDocument/2006/customXml" ds:itemID="{A69B6EEC-87BC-5449-B3E3-4F43AB88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\Users\corrine\AppData\Roaming\Microsoft\Templates\Banded design (blank).dotx</Template>
  <TotalTime>9</TotalTime>
  <Pages>4</Pages>
  <Words>585</Words>
  <Characters>3335</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corrine</dc:creator>
  <cp:keywords/>
  <cp:lastModifiedBy>Mark Roddy</cp:lastModifiedBy>
  <cp:revision>3</cp:revision>
  <dcterms:created xsi:type="dcterms:W3CDTF">2016-04-13T04:22:00Z</dcterms:created>
  <dcterms:modified xsi:type="dcterms:W3CDTF">2016-04-13T16:32:00Z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TC037499679991</vt:lpwstr>
  </property>
</Properties>
</file>